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40B64" w14:textId="77777777" w:rsidR="00F31787" w:rsidRDefault="004C6ACC" w:rsidP="00F31787">
      <w:pPr>
        <w:jc w:val="center"/>
        <w:rPr>
          <w:rFonts w:ascii="Franklin Gothic Book" w:hAnsi="Franklin Gothic Book"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 wp14:anchorId="38145170" wp14:editId="34DE7672">
            <wp:extent cx="1899920" cy="1298279"/>
            <wp:effectExtent l="0" t="0" r="5080" b="0"/>
            <wp:docPr id="4" name="Picture 2" descr="Human-Animal-Bond in Colorado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bic logo RGB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5" r="7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342" cy="130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9D965" w14:textId="5572CB74" w:rsidR="00141FCC" w:rsidRPr="00F31787" w:rsidRDefault="00141FCC" w:rsidP="00F31787">
      <w:pPr>
        <w:jc w:val="center"/>
      </w:pPr>
      <w:r w:rsidRPr="00A14866">
        <w:rPr>
          <w:rFonts w:ascii="Franklin Gothic Book" w:hAnsi="Franklin Gothic Book"/>
          <w:sz w:val="32"/>
          <w:szCs w:val="32"/>
        </w:rPr>
        <w:t>Responses to Interventions</w:t>
      </w:r>
    </w:p>
    <w:p w14:paraId="6355C1CB" w14:textId="77777777" w:rsidR="00141FCC" w:rsidRPr="00A14866" w:rsidRDefault="00141FCC" w:rsidP="00141FCC">
      <w:pPr>
        <w:tabs>
          <w:tab w:val="left" w:pos="6960"/>
        </w:tabs>
        <w:rPr>
          <w:rFonts w:ascii="Franklin Gothic Book" w:hAnsi="Franklin Gothic Book"/>
          <w:sz w:val="28"/>
          <w:szCs w:val="28"/>
          <w:u w:val="single"/>
        </w:rPr>
      </w:pPr>
      <w:r w:rsidRPr="00A14866">
        <w:rPr>
          <w:rFonts w:ascii="Franklin Gothic Book" w:hAnsi="Franklin Gothic Book"/>
          <w:sz w:val="28"/>
          <w:szCs w:val="28"/>
          <w:u w:val="single"/>
        </w:rPr>
        <w:t>SKILLS</w:t>
      </w:r>
    </w:p>
    <w:p w14:paraId="6BF87B3C" w14:textId="77777777" w:rsidR="00141FCC" w:rsidRPr="00A14866" w:rsidRDefault="00141FCC" w:rsidP="00141FCC">
      <w:pPr>
        <w:tabs>
          <w:tab w:val="left" w:pos="6960"/>
        </w:tabs>
        <w:rPr>
          <w:rFonts w:ascii="Franklin Gothic Book" w:hAnsi="Franklin Gothic Book"/>
          <w:sz w:val="28"/>
          <w:szCs w:val="28"/>
        </w:rPr>
      </w:pPr>
      <w:r w:rsidRPr="00A14866">
        <w:rPr>
          <w:rFonts w:ascii="Franklin Gothic Book" w:hAnsi="Franklin Gothic Book"/>
          <w:sz w:val="28"/>
          <w:szCs w:val="28"/>
        </w:rPr>
        <w:t>Focusing</w:t>
      </w:r>
    </w:p>
    <w:p w14:paraId="369C9B9E" w14:textId="77777777" w:rsidR="00141FCC" w:rsidRPr="00A14866" w:rsidRDefault="00141FCC" w:rsidP="00141FCC">
      <w:pPr>
        <w:tabs>
          <w:tab w:val="left" w:pos="6960"/>
        </w:tabs>
        <w:rPr>
          <w:rFonts w:ascii="Franklin Gothic Book" w:hAnsi="Franklin Gothic Book"/>
          <w:sz w:val="28"/>
          <w:szCs w:val="28"/>
        </w:rPr>
      </w:pPr>
      <w:r w:rsidRPr="00A14866">
        <w:rPr>
          <w:rFonts w:ascii="Franklin Gothic Book" w:hAnsi="Franklin Gothic Book"/>
          <w:sz w:val="28"/>
          <w:szCs w:val="28"/>
        </w:rPr>
        <w:t>Following directions</w:t>
      </w:r>
    </w:p>
    <w:p w14:paraId="310AC8C0" w14:textId="77777777" w:rsidR="00141FCC" w:rsidRPr="00A14866" w:rsidRDefault="00141FCC" w:rsidP="00141FCC">
      <w:pPr>
        <w:tabs>
          <w:tab w:val="left" w:pos="6960"/>
        </w:tabs>
        <w:rPr>
          <w:rFonts w:ascii="Franklin Gothic Book" w:hAnsi="Franklin Gothic Book"/>
          <w:sz w:val="28"/>
          <w:szCs w:val="28"/>
        </w:rPr>
      </w:pPr>
      <w:r w:rsidRPr="00A14866">
        <w:rPr>
          <w:rFonts w:ascii="Franklin Gothic Book" w:hAnsi="Franklin Gothic Book"/>
          <w:sz w:val="28"/>
          <w:szCs w:val="28"/>
        </w:rPr>
        <w:t>Tone &amp; projection of voice</w:t>
      </w:r>
    </w:p>
    <w:p w14:paraId="05C44B1D" w14:textId="77777777" w:rsidR="00141FCC" w:rsidRPr="00A14866" w:rsidRDefault="00141FCC" w:rsidP="00141FCC">
      <w:pPr>
        <w:tabs>
          <w:tab w:val="left" w:pos="6960"/>
        </w:tabs>
        <w:rPr>
          <w:rFonts w:ascii="Franklin Gothic Book" w:hAnsi="Franklin Gothic Book"/>
          <w:sz w:val="28"/>
          <w:szCs w:val="28"/>
        </w:rPr>
      </w:pPr>
      <w:r w:rsidRPr="00A14866">
        <w:rPr>
          <w:rFonts w:ascii="Franklin Gothic Book" w:hAnsi="Franklin Gothic Book"/>
          <w:sz w:val="28"/>
          <w:szCs w:val="28"/>
        </w:rPr>
        <w:t>Eye contact</w:t>
      </w:r>
    </w:p>
    <w:p w14:paraId="56825773" w14:textId="77777777" w:rsidR="00141FCC" w:rsidRPr="00A14866" w:rsidRDefault="00141FCC" w:rsidP="00141FCC">
      <w:pPr>
        <w:tabs>
          <w:tab w:val="left" w:pos="6960"/>
        </w:tabs>
        <w:rPr>
          <w:rFonts w:ascii="Franklin Gothic Book" w:hAnsi="Franklin Gothic Book"/>
          <w:sz w:val="28"/>
          <w:szCs w:val="28"/>
        </w:rPr>
      </w:pPr>
      <w:r w:rsidRPr="00A14866">
        <w:rPr>
          <w:rFonts w:ascii="Franklin Gothic Book" w:hAnsi="Franklin Gothic Book"/>
          <w:sz w:val="28"/>
          <w:szCs w:val="28"/>
        </w:rPr>
        <w:t>Asking questions</w:t>
      </w:r>
    </w:p>
    <w:p w14:paraId="6161AE4B" w14:textId="77777777" w:rsidR="00141FCC" w:rsidRPr="00A14866" w:rsidRDefault="00141FCC" w:rsidP="00141FCC">
      <w:pPr>
        <w:tabs>
          <w:tab w:val="left" w:pos="6960"/>
        </w:tabs>
        <w:rPr>
          <w:rFonts w:ascii="Franklin Gothic Book" w:hAnsi="Franklin Gothic Book"/>
          <w:sz w:val="28"/>
          <w:szCs w:val="28"/>
        </w:rPr>
      </w:pPr>
      <w:r w:rsidRPr="00A14866">
        <w:rPr>
          <w:rFonts w:ascii="Franklin Gothic Book" w:hAnsi="Franklin Gothic Book"/>
          <w:sz w:val="28"/>
          <w:szCs w:val="28"/>
        </w:rPr>
        <w:t>Listening</w:t>
      </w:r>
    </w:p>
    <w:p w14:paraId="7B685313" w14:textId="77777777" w:rsidR="00141FCC" w:rsidRPr="00A14866" w:rsidRDefault="00141FCC" w:rsidP="00141FCC">
      <w:pPr>
        <w:tabs>
          <w:tab w:val="left" w:pos="6960"/>
        </w:tabs>
        <w:rPr>
          <w:rFonts w:ascii="Franklin Gothic Book" w:hAnsi="Franklin Gothic Book"/>
          <w:sz w:val="28"/>
          <w:szCs w:val="28"/>
        </w:rPr>
      </w:pPr>
      <w:r w:rsidRPr="00A14866">
        <w:rPr>
          <w:rFonts w:ascii="Franklin Gothic Book" w:hAnsi="Franklin Gothic Book"/>
          <w:sz w:val="28"/>
          <w:szCs w:val="28"/>
        </w:rPr>
        <w:t>Problem solving</w:t>
      </w:r>
    </w:p>
    <w:p w14:paraId="6C480C51" w14:textId="77777777" w:rsidR="00141FCC" w:rsidRPr="00A14866" w:rsidRDefault="00141FCC" w:rsidP="00141FCC">
      <w:pPr>
        <w:tabs>
          <w:tab w:val="left" w:pos="6960"/>
        </w:tabs>
        <w:rPr>
          <w:rFonts w:ascii="Franklin Gothic Book" w:hAnsi="Franklin Gothic Book"/>
          <w:sz w:val="28"/>
          <w:szCs w:val="28"/>
        </w:rPr>
      </w:pPr>
      <w:r w:rsidRPr="00A14866">
        <w:rPr>
          <w:rFonts w:ascii="Franklin Gothic Book" w:hAnsi="Franklin Gothic Book"/>
          <w:sz w:val="28"/>
          <w:szCs w:val="28"/>
        </w:rPr>
        <w:t>Praising</w:t>
      </w:r>
    </w:p>
    <w:p w14:paraId="230D688D" w14:textId="3617FE9F" w:rsidR="00141FCC" w:rsidRPr="00A14866" w:rsidRDefault="00F31787" w:rsidP="00141FCC">
      <w:pPr>
        <w:tabs>
          <w:tab w:val="left" w:pos="6960"/>
        </w:tabs>
        <w:rPr>
          <w:rFonts w:ascii="Franklin Gothic Book" w:hAnsi="Franklin Gothic Book"/>
          <w:sz w:val="28"/>
          <w:szCs w:val="28"/>
        </w:rPr>
      </w:pPr>
      <w:bookmarkStart w:id="0" w:name="_GoBack"/>
      <w:bookmarkEnd w:id="0"/>
      <w:r w:rsidRPr="00A14866">
        <w:rPr>
          <w:rFonts w:ascii="Franklin Gothic Book" w:hAnsi="Franklin Gothic Book"/>
          <w:sz w:val="28"/>
          <w:szCs w:val="28"/>
        </w:rPr>
        <w:t>Short- and long-term</w:t>
      </w:r>
      <w:r w:rsidR="00141FCC" w:rsidRPr="00A14866">
        <w:rPr>
          <w:rFonts w:ascii="Franklin Gothic Book" w:hAnsi="Franklin Gothic Book"/>
          <w:sz w:val="28"/>
          <w:szCs w:val="28"/>
        </w:rPr>
        <w:t xml:space="preserve"> memory</w:t>
      </w:r>
    </w:p>
    <w:p w14:paraId="5470BD11" w14:textId="77777777" w:rsidR="00141FCC" w:rsidRPr="00A14866" w:rsidRDefault="00141FCC" w:rsidP="00141FCC">
      <w:pPr>
        <w:tabs>
          <w:tab w:val="left" w:pos="6960"/>
        </w:tabs>
        <w:rPr>
          <w:rFonts w:ascii="Franklin Gothic Book" w:hAnsi="Franklin Gothic Book"/>
          <w:sz w:val="28"/>
          <w:szCs w:val="28"/>
        </w:rPr>
      </w:pPr>
    </w:p>
    <w:p w14:paraId="041218D6" w14:textId="77777777" w:rsidR="00141FCC" w:rsidRPr="00A14866" w:rsidRDefault="00141FCC" w:rsidP="00141FCC">
      <w:pPr>
        <w:tabs>
          <w:tab w:val="left" w:pos="6960"/>
        </w:tabs>
        <w:rPr>
          <w:rFonts w:ascii="Franklin Gothic Book" w:hAnsi="Franklin Gothic Book"/>
          <w:sz w:val="28"/>
          <w:szCs w:val="28"/>
          <w:u w:val="single"/>
        </w:rPr>
      </w:pPr>
      <w:r w:rsidRPr="00A14866">
        <w:rPr>
          <w:rFonts w:ascii="Franklin Gothic Book" w:hAnsi="Franklin Gothic Book"/>
          <w:sz w:val="28"/>
          <w:szCs w:val="28"/>
          <w:u w:val="single"/>
        </w:rPr>
        <w:t>CONCEPTS</w:t>
      </w:r>
    </w:p>
    <w:p w14:paraId="454F6D2F" w14:textId="77777777" w:rsidR="00141FCC" w:rsidRPr="00A14866" w:rsidRDefault="00141FCC" w:rsidP="00141FCC">
      <w:pPr>
        <w:tabs>
          <w:tab w:val="left" w:pos="6960"/>
        </w:tabs>
        <w:rPr>
          <w:rFonts w:ascii="Franklin Gothic Book" w:hAnsi="Franklin Gothic Book"/>
          <w:sz w:val="28"/>
          <w:szCs w:val="28"/>
        </w:rPr>
      </w:pPr>
      <w:r w:rsidRPr="00A14866">
        <w:rPr>
          <w:rFonts w:ascii="Franklin Gothic Book" w:hAnsi="Franklin Gothic Book"/>
          <w:sz w:val="28"/>
          <w:szCs w:val="28"/>
        </w:rPr>
        <w:t>Empathy</w:t>
      </w:r>
    </w:p>
    <w:p w14:paraId="131C7AB2" w14:textId="77777777" w:rsidR="00141FCC" w:rsidRPr="00A14866" w:rsidRDefault="00141FCC" w:rsidP="00141FCC">
      <w:pPr>
        <w:tabs>
          <w:tab w:val="left" w:pos="6960"/>
        </w:tabs>
        <w:rPr>
          <w:rFonts w:ascii="Franklin Gothic Book" w:hAnsi="Franklin Gothic Book"/>
          <w:sz w:val="28"/>
          <w:szCs w:val="28"/>
        </w:rPr>
      </w:pPr>
      <w:r w:rsidRPr="00A14866">
        <w:rPr>
          <w:rFonts w:ascii="Franklin Gothic Book" w:hAnsi="Franklin Gothic Book"/>
          <w:sz w:val="28"/>
          <w:szCs w:val="28"/>
        </w:rPr>
        <w:t>Patience</w:t>
      </w:r>
    </w:p>
    <w:p w14:paraId="469BB13E" w14:textId="77777777" w:rsidR="00141FCC" w:rsidRPr="00A14866" w:rsidRDefault="00141FCC" w:rsidP="00141FCC">
      <w:pPr>
        <w:tabs>
          <w:tab w:val="left" w:pos="6960"/>
        </w:tabs>
        <w:rPr>
          <w:rFonts w:ascii="Franklin Gothic Book" w:hAnsi="Franklin Gothic Book"/>
          <w:sz w:val="28"/>
          <w:szCs w:val="28"/>
        </w:rPr>
      </w:pPr>
      <w:r w:rsidRPr="00A14866">
        <w:rPr>
          <w:rFonts w:ascii="Franklin Gothic Book" w:hAnsi="Franklin Gothic Book"/>
          <w:sz w:val="28"/>
          <w:szCs w:val="28"/>
        </w:rPr>
        <w:t>Responsibility</w:t>
      </w:r>
    </w:p>
    <w:p w14:paraId="5DEB624D" w14:textId="77777777" w:rsidR="00141FCC" w:rsidRPr="00A14866" w:rsidRDefault="00141FCC" w:rsidP="00141FCC">
      <w:pPr>
        <w:tabs>
          <w:tab w:val="left" w:pos="6960"/>
        </w:tabs>
        <w:rPr>
          <w:rFonts w:ascii="Franklin Gothic Book" w:hAnsi="Franklin Gothic Book"/>
          <w:sz w:val="28"/>
          <w:szCs w:val="28"/>
        </w:rPr>
      </w:pPr>
      <w:r w:rsidRPr="00A14866">
        <w:rPr>
          <w:rFonts w:ascii="Franklin Gothic Book" w:hAnsi="Franklin Gothic Book"/>
          <w:sz w:val="28"/>
          <w:szCs w:val="28"/>
        </w:rPr>
        <w:t>Self-esteem</w:t>
      </w:r>
    </w:p>
    <w:p w14:paraId="2A270874" w14:textId="77777777" w:rsidR="00141FCC" w:rsidRPr="00A14866" w:rsidRDefault="00141FCC" w:rsidP="00141FCC">
      <w:pPr>
        <w:tabs>
          <w:tab w:val="left" w:pos="6960"/>
        </w:tabs>
        <w:rPr>
          <w:rFonts w:ascii="Franklin Gothic Book" w:hAnsi="Franklin Gothic Book"/>
          <w:sz w:val="28"/>
          <w:szCs w:val="28"/>
        </w:rPr>
      </w:pPr>
      <w:r w:rsidRPr="00A14866">
        <w:rPr>
          <w:rFonts w:ascii="Franklin Gothic Book" w:hAnsi="Franklin Gothic Book"/>
          <w:sz w:val="28"/>
          <w:szCs w:val="28"/>
        </w:rPr>
        <w:t>Positive attitude</w:t>
      </w:r>
    </w:p>
    <w:p w14:paraId="367C13DF" w14:textId="77777777" w:rsidR="00141FCC" w:rsidRPr="00A14866" w:rsidRDefault="00141FCC" w:rsidP="00141FCC">
      <w:pPr>
        <w:tabs>
          <w:tab w:val="left" w:pos="6960"/>
        </w:tabs>
        <w:rPr>
          <w:rFonts w:ascii="Franklin Gothic Book" w:hAnsi="Franklin Gothic Book"/>
          <w:sz w:val="28"/>
          <w:szCs w:val="28"/>
        </w:rPr>
      </w:pPr>
      <w:r w:rsidRPr="00A14866">
        <w:rPr>
          <w:rFonts w:ascii="Franklin Gothic Book" w:hAnsi="Franklin Gothic Book"/>
          <w:sz w:val="28"/>
          <w:szCs w:val="28"/>
        </w:rPr>
        <w:t>Spatial (over, under, behind, in front)</w:t>
      </w:r>
    </w:p>
    <w:p w14:paraId="511321A9" w14:textId="77777777" w:rsidR="00141FCC" w:rsidRPr="00A14866" w:rsidRDefault="00141FCC" w:rsidP="00141FCC">
      <w:pPr>
        <w:tabs>
          <w:tab w:val="left" w:pos="6960"/>
        </w:tabs>
        <w:rPr>
          <w:rFonts w:ascii="Franklin Gothic Book" w:hAnsi="Franklin Gothic Book"/>
          <w:sz w:val="28"/>
          <w:szCs w:val="28"/>
        </w:rPr>
      </w:pPr>
      <w:r w:rsidRPr="00A14866">
        <w:rPr>
          <w:rFonts w:ascii="Franklin Gothic Book" w:hAnsi="Franklin Gothic Book"/>
          <w:sz w:val="28"/>
          <w:szCs w:val="28"/>
        </w:rPr>
        <w:t>Right from left</w:t>
      </w:r>
    </w:p>
    <w:p w14:paraId="20BA6D59" w14:textId="77777777" w:rsidR="00F31787" w:rsidRDefault="004C6ACC" w:rsidP="00F31787">
      <w:pPr>
        <w:tabs>
          <w:tab w:val="left" w:pos="6960"/>
        </w:tabs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lastRenderedPageBreak/>
        <w:drawing>
          <wp:inline distT="0" distB="0" distL="0" distR="0" wp14:anchorId="515B4398" wp14:editId="4C2211B6">
            <wp:extent cx="1920240" cy="1308529"/>
            <wp:effectExtent l="0" t="0" r="0" b="0"/>
            <wp:docPr id="3" name="Picture 2" descr="Human-Animal-Bond in Colorado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bic logo RGB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5" r="7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927" cy="131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81A8D" w14:textId="093A6828" w:rsidR="00BA4ADE" w:rsidRPr="00F31787" w:rsidRDefault="00141FCC" w:rsidP="00F31787">
      <w:pPr>
        <w:tabs>
          <w:tab w:val="left" w:pos="6960"/>
        </w:tabs>
        <w:jc w:val="center"/>
        <w:rPr>
          <w:rFonts w:ascii="Arial Rounded MT Bold" w:hAnsi="Arial Rounded MT Bold"/>
          <w:sz w:val="28"/>
          <w:szCs w:val="28"/>
        </w:rPr>
      </w:pPr>
      <w:r w:rsidRPr="00A14866">
        <w:rPr>
          <w:rFonts w:ascii="Franklin Gothic Book" w:hAnsi="Franklin Gothic Book"/>
          <w:sz w:val="32"/>
          <w:szCs w:val="32"/>
        </w:rPr>
        <w:t>Characteristics of Animal-Assisted Therapy</w:t>
      </w:r>
    </w:p>
    <w:p w14:paraId="478F7288" w14:textId="77777777" w:rsidR="00BA4ADE" w:rsidRPr="00A14866" w:rsidRDefault="00BA4ADE" w:rsidP="00BA4ADE">
      <w:pPr>
        <w:jc w:val="center"/>
        <w:rPr>
          <w:rFonts w:ascii="Franklin Gothic Book" w:hAnsi="Franklin Gothic Book"/>
          <w:sz w:val="32"/>
          <w:szCs w:val="32"/>
        </w:rPr>
      </w:pPr>
    </w:p>
    <w:p w14:paraId="6529A70B" w14:textId="77777777" w:rsidR="00BA4ADE" w:rsidRPr="00A14866" w:rsidRDefault="00141FCC" w:rsidP="00BA4ADE">
      <w:pPr>
        <w:jc w:val="both"/>
        <w:rPr>
          <w:rFonts w:ascii="Franklin Gothic Book" w:hAnsi="Franklin Gothic Book"/>
          <w:sz w:val="28"/>
          <w:szCs w:val="28"/>
        </w:rPr>
      </w:pPr>
      <w:r w:rsidRPr="00A14866">
        <w:rPr>
          <w:rFonts w:ascii="Franklin Gothic Book" w:hAnsi="Franklin Gothic Book"/>
          <w:sz w:val="28"/>
          <w:szCs w:val="28"/>
        </w:rPr>
        <w:t>Individual plan for student</w:t>
      </w:r>
    </w:p>
    <w:p w14:paraId="09FA3075" w14:textId="77777777" w:rsidR="00BA4ADE" w:rsidRPr="00A14866" w:rsidRDefault="00141FCC" w:rsidP="00BA4ADE">
      <w:pPr>
        <w:jc w:val="both"/>
        <w:rPr>
          <w:rFonts w:ascii="Franklin Gothic Book" w:hAnsi="Franklin Gothic Book"/>
          <w:sz w:val="28"/>
          <w:szCs w:val="28"/>
        </w:rPr>
      </w:pPr>
      <w:r w:rsidRPr="00A14866">
        <w:rPr>
          <w:rFonts w:ascii="Franklin Gothic Book" w:hAnsi="Franklin Gothic Book"/>
          <w:sz w:val="28"/>
          <w:szCs w:val="28"/>
        </w:rPr>
        <w:t>Working on specific goals (IEP)</w:t>
      </w:r>
    </w:p>
    <w:p w14:paraId="5E21BBB7" w14:textId="77777777" w:rsidR="00BA4ADE" w:rsidRPr="00A14866" w:rsidRDefault="00141FCC" w:rsidP="00BA4ADE">
      <w:pPr>
        <w:jc w:val="both"/>
        <w:rPr>
          <w:rFonts w:ascii="Franklin Gothic Book" w:hAnsi="Franklin Gothic Book"/>
          <w:sz w:val="28"/>
          <w:szCs w:val="28"/>
        </w:rPr>
      </w:pPr>
      <w:r w:rsidRPr="00A14866">
        <w:rPr>
          <w:rFonts w:ascii="Franklin Gothic Book" w:hAnsi="Franklin Gothic Book"/>
          <w:sz w:val="28"/>
          <w:szCs w:val="28"/>
        </w:rPr>
        <w:t>Easily accepted (relaxed atmosphere)</w:t>
      </w:r>
    </w:p>
    <w:p w14:paraId="4F2B32B2" w14:textId="77777777" w:rsidR="00BA4ADE" w:rsidRPr="00A14866" w:rsidRDefault="00141FCC" w:rsidP="00BA4ADE">
      <w:pPr>
        <w:jc w:val="both"/>
        <w:rPr>
          <w:rFonts w:ascii="Franklin Gothic Book" w:hAnsi="Franklin Gothic Book"/>
          <w:sz w:val="28"/>
          <w:szCs w:val="28"/>
        </w:rPr>
      </w:pPr>
      <w:r w:rsidRPr="00A14866">
        <w:rPr>
          <w:rFonts w:ascii="Franklin Gothic Book" w:hAnsi="Franklin Gothic Book"/>
          <w:sz w:val="28"/>
          <w:szCs w:val="28"/>
        </w:rPr>
        <w:t>Enjoy</w:t>
      </w:r>
      <w:r w:rsidR="00BA4ADE" w:rsidRPr="00A14866">
        <w:rPr>
          <w:rFonts w:ascii="Franklin Gothic Book" w:hAnsi="Franklin Gothic Book"/>
          <w:sz w:val="28"/>
          <w:szCs w:val="28"/>
        </w:rPr>
        <w:t>able experience for</w:t>
      </w:r>
      <w:r w:rsidRPr="00A14866">
        <w:rPr>
          <w:rFonts w:ascii="Franklin Gothic Book" w:hAnsi="Franklin Gothic Book"/>
          <w:sz w:val="28"/>
          <w:szCs w:val="28"/>
        </w:rPr>
        <w:t xml:space="preserve"> all</w:t>
      </w:r>
    </w:p>
    <w:p w14:paraId="4744C0FD" w14:textId="77777777" w:rsidR="00141FCC" w:rsidRPr="00A14866" w:rsidRDefault="00141FCC" w:rsidP="00BA4ADE">
      <w:pPr>
        <w:jc w:val="both"/>
        <w:rPr>
          <w:rFonts w:ascii="Franklin Gothic Book" w:hAnsi="Franklin Gothic Book"/>
          <w:sz w:val="32"/>
          <w:szCs w:val="32"/>
        </w:rPr>
      </w:pPr>
      <w:r w:rsidRPr="00A14866">
        <w:rPr>
          <w:rFonts w:ascii="Franklin Gothic Book" w:hAnsi="Franklin Gothic Book"/>
          <w:sz w:val="28"/>
          <w:szCs w:val="28"/>
        </w:rPr>
        <w:t>All participants fully engaged</w:t>
      </w:r>
    </w:p>
    <w:p w14:paraId="33AC7A16" w14:textId="77777777" w:rsidR="00141FCC" w:rsidRPr="00A14866" w:rsidRDefault="00141FCC" w:rsidP="00141FCC">
      <w:pPr>
        <w:rPr>
          <w:rFonts w:ascii="Franklin Gothic Book" w:hAnsi="Franklin Gothic Book"/>
          <w:sz w:val="28"/>
          <w:szCs w:val="28"/>
        </w:rPr>
      </w:pPr>
      <w:r w:rsidRPr="00A14866">
        <w:rPr>
          <w:rFonts w:ascii="Franklin Gothic Book" w:hAnsi="Franklin Gothic Book"/>
          <w:sz w:val="28"/>
          <w:szCs w:val="28"/>
        </w:rPr>
        <w:t>Well trained and appropriate animal</w:t>
      </w:r>
    </w:p>
    <w:p w14:paraId="7AD45F1A" w14:textId="77777777" w:rsidR="00141FCC" w:rsidRPr="00A14866" w:rsidRDefault="00141FCC" w:rsidP="00141FCC">
      <w:pPr>
        <w:rPr>
          <w:rFonts w:ascii="Franklin Gothic Book" w:hAnsi="Franklin Gothic Book"/>
          <w:sz w:val="28"/>
          <w:szCs w:val="28"/>
        </w:rPr>
      </w:pPr>
      <w:r w:rsidRPr="00A14866">
        <w:rPr>
          <w:rFonts w:ascii="Franklin Gothic Book" w:hAnsi="Franklin Gothic Book"/>
          <w:sz w:val="28"/>
          <w:szCs w:val="28"/>
        </w:rPr>
        <w:t>Ability to control animal</w:t>
      </w:r>
    </w:p>
    <w:p w14:paraId="405162BB" w14:textId="77777777" w:rsidR="00141FCC" w:rsidRPr="00A14866" w:rsidRDefault="00141FCC" w:rsidP="00141FCC">
      <w:pPr>
        <w:rPr>
          <w:rFonts w:ascii="Franklin Gothic Book" w:hAnsi="Franklin Gothic Book"/>
          <w:sz w:val="28"/>
          <w:szCs w:val="28"/>
        </w:rPr>
      </w:pPr>
      <w:r w:rsidRPr="00A14866">
        <w:rPr>
          <w:rFonts w:ascii="Franklin Gothic Book" w:hAnsi="Franklin Gothic Book"/>
          <w:sz w:val="28"/>
          <w:szCs w:val="28"/>
        </w:rPr>
        <w:t>Dog takes cues from owner and vice versa</w:t>
      </w:r>
    </w:p>
    <w:p w14:paraId="0D456432" w14:textId="77777777" w:rsidR="00141FCC" w:rsidRPr="00A14866" w:rsidRDefault="00141FCC" w:rsidP="00141FCC">
      <w:pPr>
        <w:rPr>
          <w:rFonts w:ascii="Franklin Gothic Book" w:hAnsi="Franklin Gothic Book"/>
          <w:sz w:val="28"/>
          <w:szCs w:val="28"/>
        </w:rPr>
      </w:pPr>
      <w:r w:rsidRPr="00A14866">
        <w:rPr>
          <w:rFonts w:ascii="Franklin Gothic Book" w:hAnsi="Franklin Gothic Book"/>
          <w:sz w:val="28"/>
          <w:szCs w:val="28"/>
        </w:rPr>
        <w:t>Working “through” the dog (dog as key in intervention)</w:t>
      </w:r>
    </w:p>
    <w:p w14:paraId="3A2197D9" w14:textId="77777777" w:rsidR="00141FCC" w:rsidRPr="00A14866" w:rsidRDefault="00141FCC" w:rsidP="00141FCC">
      <w:pPr>
        <w:rPr>
          <w:rFonts w:ascii="Franklin Gothic Book" w:hAnsi="Franklin Gothic Book"/>
          <w:sz w:val="28"/>
          <w:szCs w:val="28"/>
        </w:rPr>
      </w:pPr>
      <w:r w:rsidRPr="00A14866">
        <w:rPr>
          <w:rFonts w:ascii="Franklin Gothic Book" w:hAnsi="Franklin Gothic Book"/>
          <w:sz w:val="28"/>
          <w:szCs w:val="28"/>
        </w:rPr>
        <w:t>Student able to trust dog</w:t>
      </w:r>
    </w:p>
    <w:p w14:paraId="35CB36D3" w14:textId="77777777" w:rsidR="00141FCC" w:rsidRPr="00A14866" w:rsidRDefault="00141FCC" w:rsidP="00141FCC">
      <w:pPr>
        <w:rPr>
          <w:rFonts w:ascii="Franklin Gothic Book" w:hAnsi="Franklin Gothic Book"/>
          <w:sz w:val="28"/>
          <w:szCs w:val="28"/>
        </w:rPr>
      </w:pPr>
      <w:r w:rsidRPr="00A14866">
        <w:rPr>
          <w:rFonts w:ascii="Franklin Gothic Book" w:hAnsi="Franklin Gothic Book"/>
          <w:sz w:val="28"/>
          <w:szCs w:val="28"/>
        </w:rPr>
        <w:t>Enables student to express self</w:t>
      </w:r>
    </w:p>
    <w:p w14:paraId="50031212" w14:textId="77777777" w:rsidR="00141FCC" w:rsidRPr="00A14866" w:rsidRDefault="00141FCC" w:rsidP="00141FCC">
      <w:pPr>
        <w:rPr>
          <w:rFonts w:ascii="Franklin Gothic Book" w:hAnsi="Franklin Gothic Book"/>
          <w:sz w:val="28"/>
          <w:szCs w:val="28"/>
        </w:rPr>
      </w:pPr>
      <w:r w:rsidRPr="00A14866">
        <w:rPr>
          <w:rFonts w:ascii="Franklin Gothic Book" w:hAnsi="Franklin Gothic Book"/>
          <w:sz w:val="28"/>
          <w:szCs w:val="28"/>
        </w:rPr>
        <w:t>More than “warm &amp; fuzzy”</w:t>
      </w:r>
    </w:p>
    <w:p w14:paraId="20D91914" w14:textId="77777777" w:rsidR="00141FCC" w:rsidRPr="00A14866" w:rsidRDefault="00141FCC" w:rsidP="00141FCC">
      <w:pPr>
        <w:rPr>
          <w:rFonts w:ascii="Franklin Gothic Book" w:hAnsi="Franklin Gothic Book"/>
          <w:sz w:val="28"/>
          <w:szCs w:val="28"/>
        </w:rPr>
      </w:pPr>
      <w:r w:rsidRPr="00A14866">
        <w:rPr>
          <w:rFonts w:ascii="Franklin Gothic Book" w:hAnsi="Franklin Gothic Book"/>
          <w:sz w:val="28"/>
          <w:szCs w:val="28"/>
        </w:rPr>
        <w:t>Looking for teachable moments</w:t>
      </w:r>
    </w:p>
    <w:p w14:paraId="43A3D441" w14:textId="77777777" w:rsidR="00141FCC" w:rsidRPr="00A14866" w:rsidRDefault="00141FCC" w:rsidP="00141FCC">
      <w:pPr>
        <w:rPr>
          <w:rFonts w:ascii="Franklin Gothic Book" w:hAnsi="Franklin Gothic Book"/>
          <w:sz w:val="28"/>
          <w:szCs w:val="28"/>
        </w:rPr>
      </w:pPr>
      <w:r w:rsidRPr="00A14866">
        <w:rPr>
          <w:rFonts w:ascii="Franklin Gothic Book" w:hAnsi="Franklin Gothic Book"/>
          <w:sz w:val="28"/>
          <w:szCs w:val="28"/>
        </w:rPr>
        <w:t>Positive interaction &amp; feeling of success</w:t>
      </w:r>
    </w:p>
    <w:p w14:paraId="7F12A018" w14:textId="77777777" w:rsidR="00BA4ADE" w:rsidRPr="00A14866" w:rsidRDefault="00141FCC" w:rsidP="00BA4ADE">
      <w:pPr>
        <w:spacing w:line="180" w:lineRule="auto"/>
        <w:rPr>
          <w:rFonts w:ascii="Franklin Gothic Book" w:hAnsi="Franklin Gothic Book"/>
          <w:sz w:val="28"/>
          <w:szCs w:val="28"/>
        </w:rPr>
      </w:pPr>
      <w:r w:rsidRPr="00A14866">
        <w:rPr>
          <w:rFonts w:ascii="Franklin Gothic Book" w:hAnsi="Franklin Gothic Book"/>
          <w:sz w:val="28"/>
          <w:szCs w:val="28"/>
        </w:rPr>
        <w:t xml:space="preserve">Helps student to move forward </w:t>
      </w:r>
    </w:p>
    <w:p w14:paraId="0894BACC" w14:textId="77777777" w:rsidR="00BA4ADE" w:rsidRPr="00A14866" w:rsidRDefault="00BA4ADE" w:rsidP="00BA4ADE">
      <w:pPr>
        <w:spacing w:line="180" w:lineRule="auto"/>
        <w:rPr>
          <w:rFonts w:ascii="Franklin Gothic Book" w:hAnsi="Franklin Gothic Book"/>
          <w:sz w:val="28"/>
          <w:szCs w:val="28"/>
        </w:rPr>
      </w:pPr>
      <w:r w:rsidRPr="00A14866">
        <w:rPr>
          <w:rFonts w:ascii="Franklin Gothic Book" w:hAnsi="Franklin Gothic Book"/>
          <w:sz w:val="28"/>
          <w:szCs w:val="28"/>
        </w:rPr>
        <w:tab/>
      </w:r>
      <w:r w:rsidR="004744E1" w:rsidRPr="00A14866">
        <w:rPr>
          <w:rFonts w:ascii="Franklin Gothic Book" w:hAnsi="Franklin Gothic Book"/>
          <w:sz w:val="28"/>
          <w:szCs w:val="28"/>
        </w:rPr>
        <w:t>(absorb</w:t>
      </w:r>
      <w:r w:rsidRPr="00A14866">
        <w:rPr>
          <w:rFonts w:ascii="Franklin Gothic Book" w:hAnsi="Franklin Gothic Book"/>
          <w:sz w:val="28"/>
          <w:szCs w:val="28"/>
        </w:rPr>
        <w:t xml:space="preserve"> &amp; learn;</w:t>
      </w:r>
      <w:r w:rsidR="00141FCC" w:rsidRPr="00A14866">
        <w:rPr>
          <w:rFonts w:ascii="Franklin Gothic Book" w:hAnsi="Franklin Gothic Book"/>
          <w:sz w:val="28"/>
          <w:szCs w:val="28"/>
        </w:rPr>
        <w:t xml:space="preserve"> accept peers &amp; teachers)</w:t>
      </w:r>
    </w:p>
    <w:p w14:paraId="4CCEE42C" w14:textId="77777777" w:rsidR="00141FCC" w:rsidRPr="00A14866" w:rsidRDefault="00BA4ADE" w:rsidP="00BA4ADE">
      <w:pPr>
        <w:spacing w:line="180" w:lineRule="auto"/>
        <w:rPr>
          <w:rFonts w:ascii="Franklin Gothic Book" w:hAnsi="Franklin Gothic Book"/>
          <w:sz w:val="28"/>
          <w:szCs w:val="28"/>
        </w:rPr>
      </w:pPr>
      <w:r w:rsidRPr="00A14866">
        <w:rPr>
          <w:rFonts w:ascii="Franklin Gothic Book" w:hAnsi="Franklin Gothic Book"/>
          <w:sz w:val="28"/>
          <w:szCs w:val="28"/>
        </w:rPr>
        <w:t>Sessions are documented and evaluated</w:t>
      </w:r>
      <w:r w:rsidR="00141FCC" w:rsidRPr="00A14866">
        <w:rPr>
          <w:rFonts w:ascii="Franklin Gothic Book" w:hAnsi="Franklin Gothic Book"/>
          <w:sz w:val="28"/>
          <w:szCs w:val="28"/>
        </w:rPr>
        <w:br/>
      </w:r>
    </w:p>
    <w:sectPr w:rsidR="00141FCC" w:rsidRPr="00A14866" w:rsidSect="00F3178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E3DDD"/>
    <w:multiLevelType w:val="hybridMultilevel"/>
    <w:tmpl w:val="761E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CC"/>
    <w:rsid w:val="00044D45"/>
    <w:rsid w:val="00141FCC"/>
    <w:rsid w:val="001570E7"/>
    <w:rsid w:val="00297B46"/>
    <w:rsid w:val="00364F70"/>
    <w:rsid w:val="003C370D"/>
    <w:rsid w:val="004744E1"/>
    <w:rsid w:val="004C6ACC"/>
    <w:rsid w:val="0052776F"/>
    <w:rsid w:val="007D2F97"/>
    <w:rsid w:val="00A14866"/>
    <w:rsid w:val="00BA4ADE"/>
    <w:rsid w:val="00F3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0FD9"/>
  <w15:chartTrackingRefBased/>
  <w15:docId w15:val="{453422B7-9ED4-774C-A27E-6B39E626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7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78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8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S. Dickison</dc:creator>
  <cp:keywords/>
  <cp:lastModifiedBy>Potts,Gretchen</cp:lastModifiedBy>
  <cp:revision>4</cp:revision>
  <cp:lastPrinted>2011-10-12T19:44:00Z</cp:lastPrinted>
  <dcterms:created xsi:type="dcterms:W3CDTF">2019-03-07T18:47:00Z</dcterms:created>
  <dcterms:modified xsi:type="dcterms:W3CDTF">2019-03-07T18:50:00Z</dcterms:modified>
</cp:coreProperties>
</file>