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6D" w:rsidRPr="00A3366D" w:rsidRDefault="00A3366D" w:rsidP="00A3366D">
      <w:pPr>
        <w:jc w:val="center"/>
        <w:rPr>
          <w:rFonts w:ascii="Calibri" w:eastAsia="Times New Roman" w:hAnsi="Calibri" w:cs="Times New Roman"/>
          <w:lang w:bidi="en-US"/>
        </w:rPr>
      </w:pPr>
      <w:r w:rsidRPr="00A3366D">
        <w:rPr>
          <w:rFonts w:ascii="Calibri" w:eastAsia="Times New Roman" w:hAnsi="Calibri" w:cs="Times New Roman"/>
          <w:noProof/>
        </w:rPr>
        <w:drawing>
          <wp:inline distT="0" distB="0" distL="0" distR="0" wp14:anchorId="37E1C5F3" wp14:editId="6B73BB6A">
            <wp:extent cx="5943600" cy="1114425"/>
            <wp:effectExtent l="0" t="0" r="0" b="9525"/>
            <wp:docPr id="1" name="Picture 1" descr="ATRC Logo, Assistive Technology Resource Center, Colorado State University.&#10;phone 970-491-6258,&#10;email atrc@colostate.edu,&#10;website http://atrc.colostate.edu/,&#10;accessibility website http://accessibility.colo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C logo&#10;phone number 970-491-6258&#10;web site http://ATRC.ColoState.edu/"/>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1114425"/>
                    </a:xfrm>
                    <a:prstGeom prst="rect">
                      <a:avLst/>
                    </a:prstGeom>
                    <a:noFill/>
                    <a:ln>
                      <a:noFill/>
                    </a:ln>
                  </pic:spPr>
                </pic:pic>
              </a:graphicData>
            </a:graphic>
          </wp:inline>
        </w:drawing>
      </w:r>
    </w:p>
    <w:p w:rsidR="00A3366D" w:rsidRPr="00803336" w:rsidRDefault="00A3366D" w:rsidP="00ED2B39">
      <w:pPr>
        <w:pStyle w:val="Title"/>
      </w:pPr>
      <w:r w:rsidRPr="00803336">
        <w:t>3Doodler - Quick Start Guide</w:t>
      </w:r>
    </w:p>
    <w:p w:rsidR="00A3366D" w:rsidRPr="00A3366D" w:rsidRDefault="00A3366D" w:rsidP="00ED2B39">
      <w:pPr>
        <w:pStyle w:val="Heading1"/>
      </w:pPr>
      <w:r w:rsidRPr="00A3366D">
        <w:t>Overview</w:t>
      </w:r>
    </w:p>
    <w:p w:rsidR="00A3366D" w:rsidRPr="00A3366D" w:rsidRDefault="00A3366D" w:rsidP="00A3366D">
      <w:pPr>
        <w:rPr>
          <w:rFonts w:ascii="Calibri" w:eastAsia="Times New Roman" w:hAnsi="Calibri" w:cs="Times New Roman"/>
          <w:lang w:bidi="en-US"/>
        </w:rPr>
      </w:pPr>
      <w:r>
        <w:rPr>
          <w:rFonts w:ascii="Calibri" w:eastAsia="Times New Roman" w:hAnsi="Calibri" w:cs="Times New Roman"/>
          <w:lang w:bidi="en-US"/>
        </w:rPr>
        <w:t>The 3Doodler is a three-dimensional printing pen. It uses heat within the pen to melt plastic inserts that create a line of colored plastic. It can be used to draw raised two-dimensional shapes on a flat surface, or can be layered to create thre</w:t>
      </w:r>
      <w:r w:rsidR="006043CF">
        <w:rPr>
          <w:rFonts w:ascii="Calibri" w:eastAsia="Times New Roman" w:hAnsi="Calibri" w:cs="Times New Roman"/>
          <w:lang w:bidi="en-US"/>
        </w:rPr>
        <w:t>e</w:t>
      </w:r>
      <w:r>
        <w:rPr>
          <w:rFonts w:ascii="Calibri" w:eastAsia="Times New Roman" w:hAnsi="Calibri" w:cs="Times New Roman"/>
          <w:lang w:bidi="en-US"/>
        </w:rPr>
        <w:t>-dimensional objects.</w:t>
      </w:r>
    </w:p>
    <w:p w:rsidR="00A3366D" w:rsidRPr="00A3366D" w:rsidRDefault="006043CF" w:rsidP="00ED2B39">
      <w:pPr>
        <w:pStyle w:val="Heading1"/>
      </w:pPr>
      <w:r>
        <w:t>Getting Started</w:t>
      </w:r>
    </w:p>
    <w:p w:rsidR="00ED2B39" w:rsidRDefault="00ED2B39" w:rsidP="008062D6">
      <w:pPr>
        <w:pStyle w:val="Heading2"/>
        <w:rPr>
          <w:rFonts w:eastAsia="Times New Roman"/>
        </w:rPr>
      </w:pPr>
      <w:r>
        <w:rPr>
          <w:rFonts w:eastAsia="Times New Roman"/>
        </w:rPr>
        <w:t>Turning Pen On</w:t>
      </w:r>
    </w:p>
    <w:p w:rsidR="00A3366D" w:rsidRPr="00A41E61" w:rsidRDefault="006043CF" w:rsidP="00A41E61">
      <w:pPr>
        <w:pStyle w:val="ListParagraph"/>
        <w:numPr>
          <w:ilvl w:val="0"/>
          <w:numId w:val="4"/>
        </w:numPr>
        <w:rPr>
          <w:rFonts w:ascii="Calibri" w:eastAsia="Times New Roman" w:hAnsi="Calibri" w:cs="Times New Roman"/>
          <w:lang w:eastAsia="x-none"/>
        </w:rPr>
      </w:pPr>
      <w:r w:rsidRPr="00A41E61">
        <w:rPr>
          <w:rFonts w:ascii="Calibri" w:eastAsia="Times New Roman" w:hAnsi="Calibri" w:cs="Times New Roman"/>
          <w:lang w:eastAsia="x-none"/>
        </w:rPr>
        <w:t>To turn on the pen, it must first be plugged into an outlet. Connect the power adapter to the pen and plug it into a power source.</w:t>
      </w:r>
      <w:r w:rsidR="00EB6960">
        <w:rPr>
          <w:rFonts w:ascii="Calibri" w:eastAsia="Times New Roman" w:hAnsi="Calibri" w:cs="Times New Roman"/>
          <w:lang w:eastAsia="x-none"/>
        </w:rPr>
        <w:t xml:space="preserve"> Take the rubber covering off of the tip of the pen.</w:t>
      </w:r>
    </w:p>
    <w:p w:rsidR="00A41E61" w:rsidRPr="00A41E61" w:rsidRDefault="006043CF" w:rsidP="00A41E61">
      <w:pPr>
        <w:pStyle w:val="ListParagraph"/>
        <w:numPr>
          <w:ilvl w:val="0"/>
          <w:numId w:val="4"/>
        </w:numPr>
        <w:rPr>
          <w:rFonts w:ascii="Calibri" w:eastAsia="Times New Roman" w:hAnsi="Calibri" w:cs="Times New Roman"/>
          <w:lang w:eastAsia="x-none"/>
        </w:rPr>
      </w:pPr>
      <w:r w:rsidRPr="00A41E61">
        <w:rPr>
          <w:rFonts w:ascii="Calibri" w:eastAsia="Times New Roman" w:hAnsi="Calibri" w:cs="Times New Roman"/>
          <w:lang w:eastAsia="x-none"/>
        </w:rPr>
        <w:t xml:space="preserve">You can turn </w:t>
      </w:r>
      <w:r w:rsidR="00CB5424" w:rsidRPr="00A41E61">
        <w:rPr>
          <w:rFonts w:ascii="Calibri" w:eastAsia="Times New Roman" w:hAnsi="Calibri" w:cs="Times New Roman"/>
          <w:lang w:eastAsia="x-none"/>
        </w:rPr>
        <w:t>the pen on</w:t>
      </w:r>
      <w:r w:rsidR="00051B33">
        <w:rPr>
          <w:rFonts w:ascii="Calibri" w:eastAsia="Times New Roman" w:hAnsi="Calibri" w:cs="Times New Roman"/>
          <w:lang w:eastAsia="x-none"/>
        </w:rPr>
        <w:t xml:space="preserve"> by selecting the correct heat</w:t>
      </w:r>
      <w:r w:rsidR="00CB5424" w:rsidRPr="00A41E61">
        <w:rPr>
          <w:rFonts w:ascii="Calibri" w:eastAsia="Times New Roman" w:hAnsi="Calibri" w:cs="Times New Roman"/>
          <w:lang w:eastAsia="x-none"/>
        </w:rPr>
        <w:t xml:space="preserve"> for the type of plastic </w:t>
      </w:r>
      <w:r w:rsidR="00A41E61" w:rsidRPr="00A41E61">
        <w:rPr>
          <w:rFonts w:ascii="Calibri" w:eastAsia="Times New Roman" w:hAnsi="Calibri" w:cs="Times New Roman"/>
          <w:lang w:eastAsia="x-none"/>
        </w:rPr>
        <w:t xml:space="preserve">insert </w:t>
      </w:r>
      <w:r w:rsidR="00CB5424" w:rsidRPr="00A41E61">
        <w:rPr>
          <w:rFonts w:ascii="Calibri" w:eastAsia="Times New Roman" w:hAnsi="Calibri" w:cs="Times New Roman"/>
          <w:lang w:eastAsia="x-none"/>
        </w:rPr>
        <w:t>you are using</w:t>
      </w:r>
      <w:r w:rsidR="00A41E61" w:rsidRPr="00A41E61">
        <w:rPr>
          <w:rFonts w:ascii="Calibri" w:eastAsia="Times New Roman" w:hAnsi="Calibri" w:cs="Times New Roman"/>
          <w:lang w:eastAsia="x-none"/>
        </w:rPr>
        <w:t xml:space="preserve"> (</w:t>
      </w:r>
      <w:r w:rsidR="00051B33">
        <w:rPr>
          <w:rFonts w:ascii="Calibri" w:eastAsia="Times New Roman" w:hAnsi="Calibri" w:cs="Times New Roman"/>
          <w:lang w:eastAsia="x-none"/>
        </w:rPr>
        <w:t>see “ABS vs PLA” below</w:t>
      </w:r>
      <w:r w:rsidR="00A41E61" w:rsidRPr="00A41E61">
        <w:rPr>
          <w:rFonts w:ascii="Calibri" w:eastAsia="Times New Roman" w:hAnsi="Calibri" w:cs="Times New Roman"/>
          <w:lang w:eastAsia="x-none"/>
        </w:rPr>
        <w:t xml:space="preserve">). </w:t>
      </w:r>
      <w:r w:rsidR="00EB6960">
        <w:rPr>
          <w:rFonts w:ascii="Calibri" w:eastAsia="Times New Roman" w:hAnsi="Calibri" w:cs="Times New Roman"/>
          <w:lang w:eastAsia="x-none"/>
        </w:rPr>
        <w:t xml:space="preserve">The switch is located by the plug-in on the back of the pen. </w:t>
      </w:r>
      <w:r w:rsidR="00A41E61" w:rsidRPr="00A41E61">
        <w:rPr>
          <w:rFonts w:ascii="Calibri" w:eastAsia="Times New Roman" w:hAnsi="Calibri" w:cs="Times New Roman"/>
          <w:lang w:eastAsia="x-none"/>
        </w:rPr>
        <w:t xml:space="preserve">The light will remain red while </w:t>
      </w:r>
      <w:r w:rsidR="00051B33">
        <w:rPr>
          <w:rFonts w:ascii="Calibri" w:eastAsia="Times New Roman" w:hAnsi="Calibri" w:cs="Times New Roman"/>
          <w:lang w:eastAsia="x-none"/>
        </w:rPr>
        <w:t>w</w:t>
      </w:r>
      <w:r w:rsidR="00A41E61" w:rsidRPr="00A41E61">
        <w:rPr>
          <w:rFonts w:ascii="Calibri" w:eastAsia="Times New Roman" w:hAnsi="Calibri" w:cs="Times New Roman"/>
          <w:lang w:eastAsia="x-none"/>
        </w:rPr>
        <w:t xml:space="preserve">arming up. </w:t>
      </w:r>
    </w:p>
    <w:p w:rsidR="006043CF" w:rsidRPr="00A41E61" w:rsidRDefault="00A41E61" w:rsidP="00A41E61">
      <w:pPr>
        <w:pStyle w:val="ListParagraph"/>
        <w:numPr>
          <w:ilvl w:val="0"/>
          <w:numId w:val="4"/>
        </w:numPr>
        <w:rPr>
          <w:rFonts w:ascii="Calibri" w:eastAsia="Times New Roman" w:hAnsi="Calibri" w:cs="Times New Roman"/>
          <w:lang w:eastAsia="x-none"/>
        </w:rPr>
      </w:pPr>
      <w:r w:rsidRPr="00A41E61">
        <w:rPr>
          <w:rFonts w:ascii="Calibri" w:eastAsia="Times New Roman" w:hAnsi="Calibri" w:cs="Times New Roman"/>
          <w:lang w:eastAsia="x-none"/>
        </w:rPr>
        <w:t>After about 1 minute, the light on the top of the pen will turn either Blue (ABS) or Green (PLA) signaling that the correct temperature has been reached.</w:t>
      </w:r>
    </w:p>
    <w:p w:rsidR="00A41E61" w:rsidRDefault="00A41E61" w:rsidP="00A41E61">
      <w:pPr>
        <w:pStyle w:val="ListParagraph"/>
        <w:numPr>
          <w:ilvl w:val="0"/>
          <w:numId w:val="4"/>
        </w:numPr>
        <w:rPr>
          <w:rFonts w:ascii="Calibri" w:eastAsia="Times New Roman" w:hAnsi="Calibri" w:cs="Times New Roman"/>
          <w:lang w:eastAsia="x-none"/>
        </w:rPr>
      </w:pPr>
      <w:r w:rsidRPr="00A41E61">
        <w:rPr>
          <w:rFonts w:ascii="Calibri" w:eastAsia="Times New Roman" w:hAnsi="Calibri" w:cs="Times New Roman"/>
          <w:lang w:eastAsia="x-none"/>
        </w:rPr>
        <w:t>Load the plast</w:t>
      </w:r>
      <w:r w:rsidR="00E80613">
        <w:rPr>
          <w:rFonts w:ascii="Calibri" w:eastAsia="Times New Roman" w:hAnsi="Calibri" w:cs="Times New Roman"/>
          <w:lang w:eastAsia="x-none"/>
        </w:rPr>
        <w:t>ic</w:t>
      </w:r>
      <w:r w:rsidRPr="00A41E61">
        <w:rPr>
          <w:rFonts w:ascii="Calibri" w:eastAsia="Times New Roman" w:hAnsi="Calibri" w:cs="Times New Roman"/>
          <w:lang w:eastAsia="x-none"/>
        </w:rPr>
        <w:t xml:space="preserve"> insert into the hole at the back of the pen. Push in until plastic insert is “grabbed” by the pen. (Similar to a hot glue gun, the plastic will be pulled in by</w:t>
      </w:r>
      <w:r w:rsidR="00F916D9">
        <w:rPr>
          <w:rFonts w:ascii="Calibri" w:eastAsia="Times New Roman" w:hAnsi="Calibri" w:cs="Times New Roman"/>
          <w:lang w:eastAsia="x-none"/>
        </w:rPr>
        <w:t xml:space="preserve"> a mechanism within</w:t>
      </w:r>
      <w:r w:rsidRPr="00A41E61">
        <w:rPr>
          <w:rFonts w:ascii="Calibri" w:eastAsia="Times New Roman" w:hAnsi="Calibri" w:cs="Times New Roman"/>
          <w:lang w:eastAsia="x-none"/>
        </w:rPr>
        <w:t xml:space="preserve"> the pen.)</w:t>
      </w:r>
    </w:p>
    <w:p w:rsidR="00803336" w:rsidRDefault="00ED2B39" w:rsidP="00ED2B39">
      <w:pPr>
        <w:pStyle w:val="Heading2"/>
        <w:rPr>
          <w:rFonts w:eastAsia="Times New Roman"/>
        </w:rPr>
      </w:pPr>
      <w:r>
        <w:t>Choosing the Right Plastic</w:t>
      </w:r>
    </w:p>
    <w:p w:rsidR="00F916D9" w:rsidRPr="00ED2B39" w:rsidRDefault="00051B33" w:rsidP="008062D6">
      <w:r w:rsidRPr="00ED2B39">
        <w:t>There are different properties in the type of plastic insert you choose that will affect what it will be best used for.</w:t>
      </w:r>
      <w:r w:rsidR="00ED2B39">
        <w:t xml:space="preserve"> Basic differences are expressed below, but for</w:t>
      </w:r>
      <w:r w:rsidRPr="00ED2B39">
        <w:t xml:space="preserve"> </w:t>
      </w:r>
      <w:r w:rsidR="00ED2B39">
        <w:t>more</w:t>
      </w:r>
      <w:r w:rsidR="00ED2B39" w:rsidRPr="00ED2B39">
        <w:t xml:space="preserve"> information </w:t>
      </w:r>
      <w:r w:rsidR="00ED2B39">
        <w:t>and examples of uses of both</w:t>
      </w:r>
      <w:r w:rsidR="00ED2B39" w:rsidRPr="00ED2B39">
        <w:t xml:space="preserve"> ABS and PLA go to: </w:t>
      </w:r>
      <w:hyperlink r:id="rId9" w:history="1">
        <w:r w:rsidR="0046693F">
          <w:rPr>
            <w:rStyle w:val="Hyperlink"/>
            <w:rFonts w:ascii="Calibri" w:eastAsia="Times New Roman" w:hAnsi="Calibri" w:cs="Times New Roman"/>
            <w:lang w:eastAsia="x-none"/>
          </w:rPr>
          <w:t>3Doodler (ABS vs PLA</w:t>
        </w:r>
        <w:r w:rsidR="0015786F">
          <w:rPr>
            <w:rStyle w:val="Hyperlink"/>
            <w:rFonts w:ascii="Calibri" w:eastAsia="Times New Roman" w:hAnsi="Calibri" w:cs="Times New Roman"/>
            <w:lang w:eastAsia="x-none"/>
          </w:rPr>
          <w:t xml:space="preserve"> - H</w:t>
        </w:r>
        <w:r w:rsidR="0046693F">
          <w:rPr>
            <w:rStyle w:val="Hyperlink"/>
            <w:rFonts w:ascii="Calibri" w:eastAsia="Times New Roman" w:hAnsi="Calibri" w:cs="Times New Roman"/>
            <w:lang w:eastAsia="x-none"/>
          </w:rPr>
          <w:t>ead to head)</w:t>
        </w:r>
      </w:hyperlink>
    </w:p>
    <w:p w:rsidR="00ED2B39" w:rsidRPr="00803336" w:rsidRDefault="00ED2B39" w:rsidP="008062D6">
      <w:pPr>
        <w:pStyle w:val="Heading3"/>
        <w:rPr>
          <w:rFonts w:ascii="Cambria" w:eastAsia="Times New Roman" w:hAnsi="Cambria"/>
          <w:color w:val="4F81BD"/>
          <w:sz w:val="26"/>
          <w:szCs w:val="26"/>
        </w:rPr>
      </w:pPr>
      <w:r>
        <w:rPr>
          <w:rFonts w:eastAsia="Times New Roman"/>
        </w:rPr>
        <w:t>ABS</w:t>
      </w:r>
    </w:p>
    <w:p w:rsidR="00F916D9" w:rsidRDefault="00051B33" w:rsidP="008062D6">
      <w:r w:rsidRPr="00F916D9">
        <w:t>ABS is best used for: Drawing upwards, building s</w:t>
      </w:r>
      <w:r w:rsidR="0060468D" w:rsidRPr="00F916D9">
        <w:t>tructures upon previously drawn plastic, creating bendable plastic, and peeling the plastic off paper.</w:t>
      </w:r>
      <w:r w:rsidR="00EB6960">
        <w:t xml:space="preserve"> A possible use for this type of plastic would be to create a 3D object such as a cube. </w:t>
      </w:r>
      <w:r w:rsidR="0060468D" w:rsidRPr="00F916D9">
        <w:t xml:space="preserve"> The 3Doodler recommends practicing with this material first.</w:t>
      </w:r>
    </w:p>
    <w:p w:rsidR="00ED2B39" w:rsidRPr="00ED2B39" w:rsidRDefault="00ED2B39" w:rsidP="008062D6">
      <w:pPr>
        <w:pStyle w:val="Heading3"/>
        <w:rPr>
          <w:rFonts w:eastAsia="Times New Roman"/>
        </w:rPr>
      </w:pPr>
      <w:r>
        <w:rPr>
          <w:rFonts w:eastAsia="Times New Roman"/>
        </w:rPr>
        <w:t>PLA</w:t>
      </w:r>
    </w:p>
    <w:p w:rsidR="00F916D9" w:rsidRPr="00F916D9" w:rsidRDefault="0060468D" w:rsidP="008062D6">
      <w:r w:rsidRPr="00F916D9">
        <w:t xml:space="preserve">PLA is best used for drawing sharp angles, building structures upon previously drawn plastic, adhering to the paper, glass, metal or ceramics, and creating translucent plastic. </w:t>
      </w:r>
      <w:r w:rsidR="00EB6960">
        <w:t xml:space="preserve"> A possible use of this type of plastic </w:t>
      </w:r>
      <w:r w:rsidR="00EB6960">
        <w:lastRenderedPageBreak/>
        <w:t xml:space="preserve">could be creating tactile graphics for persons with visual impairments. </w:t>
      </w:r>
      <w:r w:rsidRPr="00F916D9">
        <w:t>This material is more brittle and may snap w</w:t>
      </w:r>
      <w:r w:rsidR="00F916D9" w:rsidRPr="00F916D9">
        <w:t>hen</w:t>
      </w:r>
      <w:r w:rsidRPr="00F916D9">
        <w:t xml:space="preserve"> bent.</w:t>
      </w:r>
    </w:p>
    <w:p w:rsidR="00A3366D" w:rsidRPr="00ED2B39" w:rsidRDefault="00A41E61" w:rsidP="00ED2B39">
      <w:pPr>
        <w:pStyle w:val="Heading1"/>
      </w:pPr>
      <w:r w:rsidRPr="00ED2B39">
        <w:t>Using the Pen</w:t>
      </w:r>
    </w:p>
    <w:p w:rsidR="00ED2B39" w:rsidRDefault="00ED2B39" w:rsidP="00ED2B39">
      <w:pPr>
        <w:pStyle w:val="Heading2"/>
        <w:rPr>
          <w:rFonts w:eastAsia="Times New Roman"/>
          <w:lang w:bidi="en-US"/>
        </w:rPr>
      </w:pPr>
      <w:r>
        <w:rPr>
          <w:rFonts w:eastAsia="Times New Roman"/>
          <w:lang w:bidi="en-US"/>
        </w:rPr>
        <w:t>Releasing the Plastic</w:t>
      </w:r>
    </w:p>
    <w:p w:rsidR="00A3366D" w:rsidRDefault="00A41E61" w:rsidP="00A3366D">
      <w:pPr>
        <w:numPr>
          <w:ilvl w:val="0"/>
          <w:numId w:val="3"/>
        </w:numPr>
        <w:ind w:left="720"/>
        <w:rPr>
          <w:rFonts w:ascii="Calibri" w:eastAsia="Times New Roman" w:hAnsi="Calibri" w:cs="Times New Roman"/>
          <w:lang w:bidi="en-US"/>
        </w:rPr>
      </w:pPr>
      <w:r>
        <w:rPr>
          <w:rFonts w:ascii="Calibri" w:eastAsia="Times New Roman" w:hAnsi="Calibri" w:cs="Times New Roman"/>
          <w:lang w:bidi="en-US"/>
        </w:rPr>
        <w:t>Towards the f</w:t>
      </w:r>
      <w:r w:rsidR="00F916D9">
        <w:rPr>
          <w:rFonts w:ascii="Calibri" w:eastAsia="Times New Roman" w:hAnsi="Calibri" w:cs="Times New Roman"/>
          <w:lang w:bidi="en-US"/>
        </w:rPr>
        <w:t>ront of the pen are two, arrow buttons</w:t>
      </w:r>
      <w:r>
        <w:rPr>
          <w:rFonts w:ascii="Calibri" w:eastAsia="Times New Roman" w:hAnsi="Calibri" w:cs="Times New Roman"/>
          <w:lang w:bidi="en-US"/>
        </w:rPr>
        <w:t xml:space="preserve"> which determine the speed at which the plastic will be released from the pen. The arrow pointing towards the front is FAST and the arrow pointing towards the back of the pen is SLOW. Holding down either of these buttons w</w:t>
      </w:r>
      <w:r w:rsidR="00EB6960">
        <w:rPr>
          <w:rFonts w:ascii="Calibri" w:eastAsia="Times New Roman" w:hAnsi="Calibri" w:cs="Times New Roman"/>
          <w:lang w:bidi="en-US"/>
        </w:rPr>
        <w:t>ill make the pen release a thin</w:t>
      </w:r>
      <w:bookmarkStart w:id="0" w:name="_GoBack"/>
      <w:bookmarkEnd w:id="0"/>
      <w:r>
        <w:rPr>
          <w:rFonts w:ascii="Calibri" w:eastAsia="Times New Roman" w:hAnsi="Calibri" w:cs="Times New Roman"/>
          <w:lang w:bidi="en-US"/>
        </w:rPr>
        <w:t xml:space="preserve"> strip of plastic until the button is released.</w:t>
      </w:r>
    </w:p>
    <w:p w:rsidR="00ED2B39" w:rsidRDefault="00ED2B39" w:rsidP="008062D6">
      <w:pPr>
        <w:pStyle w:val="Heading2"/>
        <w:rPr>
          <w:rFonts w:eastAsia="Times New Roman"/>
          <w:lang w:bidi="en-US"/>
        </w:rPr>
      </w:pPr>
      <w:r>
        <w:rPr>
          <w:rFonts w:eastAsia="Times New Roman"/>
          <w:lang w:bidi="en-US"/>
        </w:rPr>
        <w:t>Manipulating the Plastic</w:t>
      </w:r>
    </w:p>
    <w:p w:rsidR="00A41E61" w:rsidRDefault="00A41E61" w:rsidP="00A3366D">
      <w:pPr>
        <w:numPr>
          <w:ilvl w:val="0"/>
          <w:numId w:val="3"/>
        </w:numPr>
        <w:ind w:left="720"/>
        <w:rPr>
          <w:rFonts w:ascii="Calibri" w:eastAsia="Times New Roman" w:hAnsi="Calibri" w:cs="Times New Roman"/>
          <w:lang w:bidi="en-US"/>
        </w:rPr>
      </w:pPr>
      <w:r>
        <w:rPr>
          <w:rFonts w:ascii="Calibri" w:eastAsia="Times New Roman" w:hAnsi="Calibri" w:cs="Times New Roman"/>
          <w:lang w:bidi="en-US"/>
        </w:rPr>
        <w:t>After releasing either of the buttons, the pen will stop extruding plastic, but the plastic will remain connected to the pen. You have options for how to continue:</w:t>
      </w:r>
    </w:p>
    <w:p w:rsidR="00A41E61" w:rsidRDefault="00A41E61" w:rsidP="00A41E61">
      <w:pPr>
        <w:numPr>
          <w:ilvl w:val="1"/>
          <w:numId w:val="3"/>
        </w:numPr>
        <w:rPr>
          <w:rFonts w:ascii="Calibri" w:eastAsia="Times New Roman" w:hAnsi="Calibri" w:cs="Times New Roman"/>
          <w:lang w:bidi="en-US"/>
        </w:rPr>
      </w:pPr>
      <w:r>
        <w:rPr>
          <w:rFonts w:ascii="Calibri" w:eastAsia="Times New Roman" w:hAnsi="Calibri" w:cs="Times New Roman"/>
          <w:lang w:bidi="en-US"/>
        </w:rPr>
        <w:t>While the plastic is still warm, pull the pen away from the drawn line. Note: this may create a thin, cob-web-like string or may</w:t>
      </w:r>
      <w:r w:rsidR="00E80613">
        <w:rPr>
          <w:rFonts w:ascii="Calibri" w:eastAsia="Times New Roman" w:hAnsi="Calibri" w:cs="Times New Roman"/>
          <w:lang w:bidi="en-US"/>
        </w:rPr>
        <w:t xml:space="preserve"> pull/bend the plastic you have just drawn.</w:t>
      </w:r>
    </w:p>
    <w:p w:rsidR="00E80613" w:rsidRDefault="00E80613" w:rsidP="00A41E61">
      <w:pPr>
        <w:numPr>
          <w:ilvl w:val="1"/>
          <w:numId w:val="3"/>
        </w:numPr>
        <w:rPr>
          <w:rFonts w:ascii="Calibri" w:eastAsia="Times New Roman" w:hAnsi="Calibri" w:cs="Times New Roman"/>
          <w:lang w:bidi="en-US"/>
        </w:rPr>
      </w:pPr>
      <w:r>
        <w:rPr>
          <w:rFonts w:ascii="Calibri" w:eastAsia="Times New Roman" w:hAnsi="Calibri" w:cs="Times New Roman"/>
          <w:lang w:bidi="en-US"/>
        </w:rPr>
        <w:t>Wait until the plastic has cooled, and cut the end of the plastic with a scissors with your other hand—disconnecting the plastic from the tip of the pen.</w:t>
      </w:r>
    </w:p>
    <w:p w:rsidR="00E80613" w:rsidRDefault="00E80613" w:rsidP="00032B52">
      <w:pPr>
        <w:numPr>
          <w:ilvl w:val="1"/>
          <w:numId w:val="3"/>
        </w:numPr>
        <w:rPr>
          <w:rFonts w:ascii="Calibri" w:eastAsia="Times New Roman" w:hAnsi="Calibri" w:cs="Times New Roman"/>
          <w:lang w:bidi="en-US"/>
        </w:rPr>
      </w:pPr>
      <w:r>
        <w:rPr>
          <w:rFonts w:ascii="Calibri" w:eastAsia="Times New Roman" w:hAnsi="Calibri" w:cs="Times New Roman"/>
          <w:lang w:bidi="en-US"/>
        </w:rPr>
        <w:t>Wait until the plastic has cooled, and continue drawing in a different direction or layer more plastic on top of the previously drawn line. Note: If the plastic has not cooled and become firm, then continuing to draw may bend the last line drawn.</w:t>
      </w:r>
    </w:p>
    <w:p w:rsidR="00ED2B39" w:rsidRPr="00A3366D" w:rsidRDefault="00ED2B39" w:rsidP="00ED2B39">
      <w:pPr>
        <w:pStyle w:val="Heading2"/>
        <w:rPr>
          <w:rFonts w:eastAsia="Times New Roman"/>
          <w:lang w:bidi="en-US"/>
        </w:rPr>
      </w:pPr>
      <w:r>
        <w:rPr>
          <w:rFonts w:eastAsia="Times New Roman"/>
          <w:lang w:bidi="en-US"/>
        </w:rPr>
        <w:t>Changing Plastic Inserts or Finishing Use</w:t>
      </w:r>
    </w:p>
    <w:p w:rsidR="00F916D9" w:rsidRDefault="00032B52" w:rsidP="00A3366D">
      <w:pPr>
        <w:numPr>
          <w:ilvl w:val="0"/>
          <w:numId w:val="3"/>
        </w:numPr>
        <w:ind w:left="720"/>
        <w:rPr>
          <w:rFonts w:ascii="Calibri" w:eastAsia="Times New Roman" w:hAnsi="Calibri" w:cs="Times New Roman"/>
          <w:lang w:bidi="en-US"/>
        </w:rPr>
      </w:pPr>
      <w:r>
        <w:rPr>
          <w:rFonts w:ascii="Calibri" w:eastAsia="Times New Roman" w:hAnsi="Calibri" w:cs="Times New Roman"/>
          <w:lang w:bidi="en-US"/>
        </w:rPr>
        <w:t xml:space="preserve">When finished using a plastic insert, or to change inserts, you must remove it from the back side of the pen. To do this, first press both of the arrow buttons simultaneously. The light should begin blinking. The plastic insert will begin moving in reverse. When this stops, you may pull out the insert. </w:t>
      </w:r>
      <w:r w:rsidR="00F916D9">
        <w:rPr>
          <w:rFonts w:ascii="Calibri" w:eastAsia="Times New Roman" w:hAnsi="Calibri" w:cs="Times New Roman"/>
          <w:lang w:bidi="en-US"/>
        </w:rPr>
        <w:t>Then, release all remaining plastic by pressing either of the arrow buttons. You also find the metal poking tool useful to push the remaining partially melted plastic out of the device.</w:t>
      </w:r>
    </w:p>
    <w:p w:rsidR="00A3366D" w:rsidRPr="00A3366D" w:rsidRDefault="00F916D9" w:rsidP="00A3366D">
      <w:pPr>
        <w:numPr>
          <w:ilvl w:val="0"/>
          <w:numId w:val="3"/>
        </w:numPr>
        <w:ind w:left="720"/>
        <w:rPr>
          <w:rFonts w:ascii="Calibri" w:eastAsia="Times New Roman" w:hAnsi="Calibri" w:cs="Times New Roman"/>
          <w:lang w:bidi="en-US"/>
        </w:rPr>
      </w:pPr>
      <w:r>
        <w:rPr>
          <w:rFonts w:ascii="Calibri" w:eastAsia="Times New Roman" w:hAnsi="Calibri" w:cs="Times New Roman"/>
          <w:lang w:bidi="en-US"/>
        </w:rPr>
        <w:t xml:space="preserve"> </w:t>
      </w:r>
      <w:r w:rsidR="00032B52">
        <w:rPr>
          <w:rFonts w:ascii="Calibri" w:eastAsia="Times New Roman" w:hAnsi="Calibri" w:cs="Times New Roman"/>
          <w:lang w:bidi="en-US"/>
        </w:rPr>
        <w:t>Cut any extra plastic</w:t>
      </w:r>
      <w:r>
        <w:rPr>
          <w:rFonts w:ascii="Calibri" w:eastAsia="Times New Roman" w:hAnsi="Calibri" w:cs="Times New Roman"/>
          <w:lang w:bidi="en-US"/>
        </w:rPr>
        <w:t xml:space="preserve"> off</w:t>
      </w:r>
      <w:r w:rsidR="00032B52">
        <w:rPr>
          <w:rFonts w:ascii="Calibri" w:eastAsia="Times New Roman" w:hAnsi="Calibri" w:cs="Times New Roman"/>
          <w:lang w:bidi="en-US"/>
        </w:rPr>
        <w:t xml:space="preserve"> the tip of the pen, and in</w:t>
      </w:r>
      <w:r>
        <w:rPr>
          <w:rFonts w:ascii="Calibri" w:eastAsia="Times New Roman" w:hAnsi="Calibri" w:cs="Times New Roman"/>
          <w:lang w:bidi="en-US"/>
        </w:rPr>
        <w:t>sert your new plastic insert using</w:t>
      </w:r>
      <w:r w:rsidR="00032B52">
        <w:rPr>
          <w:rFonts w:ascii="Calibri" w:eastAsia="Times New Roman" w:hAnsi="Calibri" w:cs="Times New Roman"/>
          <w:lang w:bidi="en-US"/>
        </w:rPr>
        <w:t xml:space="preserve"> the previously stated directions.</w:t>
      </w:r>
      <w:r>
        <w:rPr>
          <w:rFonts w:ascii="Calibri" w:eastAsia="Times New Roman" w:hAnsi="Calibri" w:cs="Times New Roman"/>
          <w:lang w:bidi="en-US"/>
        </w:rPr>
        <w:t xml:space="preserve"> If possible, you may also cut the melted plastic off your used insert and save for later use.</w:t>
      </w:r>
    </w:p>
    <w:p w:rsidR="00A3366D" w:rsidRPr="00A3366D" w:rsidRDefault="00032B52" w:rsidP="00ED2B39">
      <w:pPr>
        <w:pStyle w:val="Heading1"/>
        <w:rPr>
          <w:lang w:val="x-none"/>
        </w:rPr>
      </w:pPr>
      <w:r>
        <w:rPr>
          <w:lang w:bidi="en-US"/>
        </w:rPr>
        <w:t>Turning Off the Pen</w:t>
      </w:r>
    </w:p>
    <w:p w:rsidR="00A3366D" w:rsidRPr="00032B52" w:rsidRDefault="00032B52" w:rsidP="00032B52">
      <w:pPr>
        <w:pStyle w:val="ListParagraph"/>
        <w:numPr>
          <w:ilvl w:val="0"/>
          <w:numId w:val="5"/>
        </w:numPr>
        <w:rPr>
          <w:rFonts w:ascii="Calibri" w:eastAsia="Times New Roman" w:hAnsi="Calibri" w:cs="Times New Roman"/>
          <w:lang w:bidi="en-US"/>
        </w:rPr>
      </w:pPr>
      <w:r w:rsidRPr="00032B52">
        <w:rPr>
          <w:rFonts w:ascii="Calibri" w:eastAsia="Times New Roman" w:hAnsi="Calibri" w:cs="Times New Roman"/>
          <w:lang w:bidi="en-US"/>
        </w:rPr>
        <w:t>Before switching off the pen, the plastic inserts must be removed as explained in the previous section</w:t>
      </w:r>
      <w:r w:rsidR="00A3366D" w:rsidRPr="00032B52">
        <w:rPr>
          <w:rFonts w:ascii="Calibri" w:eastAsia="Times New Roman" w:hAnsi="Calibri" w:cs="Times New Roman"/>
          <w:lang w:bidi="en-US"/>
        </w:rPr>
        <w:t>.</w:t>
      </w:r>
      <w:r w:rsidRPr="00032B52">
        <w:rPr>
          <w:rFonts w:ascii="Calibri" w:eastAsia="Times New Roman" w:hAnsi="Calibri" w:cs="Times New Roman"/>
          <w:lang w:bidi="en-US"/>
        </w:rPr>
        <w:t xml:space="preserve"> Remove any residual plastic by turning the setting to ABS (Blue light) on the back of the pen and press either of the arrow buttons until no more plastic is released.</w:t>
      </w:r>
    </w:p>
    <w:p w:rsidR="00032B52" w:rsidRDefault="00032B52" w:rsidP="00032B52">
      <w:pPr>
        <w:pStyle w:val="ListParagraph"/>
        <w:numPr>
          <w:ilvl w:val="0"/>
          <w:numId w:val="5"/>
        </w:numPr>
        <w:rPr>
          <w:rFonts w:ascii="Calibri" w:eastAsia="Times New Roman" w:hAnsi="Calibri" w:cs="Times New Roman"/>
          <w:lang w:bidi="en-US"/>
        </w:rPr>
      </w:pPr>
      <w:r w:rsidRPr="00032B52">
        <w:rPr>
          <w:rFonts w:ascii="Calibri" w:eastAsia="Times New Roman" w:hAnsi="Calibri" w:cs="Times New Roman"/>
          <w:lang w:bidi="en-US"/>
        </w:rPr>
        <w:t>Turn the pen off by placing the switch into OFF mode. This will be in between the ABS and PLA settings.</w:t>
      </w:r>
    </w:p>
    <w:p w:rsidR="00032B52" w:rsidRPr="00032B52" w:rsidRDefault="00491406" w:rsidP="00032B52">
      <w:pPr>
        <w:pStyle w:val="ListParagraph"/>
        <w:numPr>
          <w:ilvl w:val="0"/>
          <w:numId w:val="5"/>
        </w:numPr>
        <w:rPr>
          <w:rFonts w:ascii="Calibri" w:eastAsia="Times New Roman" w:hAnsi="Calibri" w:cs="Times New Roman"/>
          <w:lang w:bidi="en-US"/>
        </w:rPr>
      </w:pPr>
      <w:r>
        <w:rPr>
          <w:rFonts w:ascii="Calibri" w:eastAsia="Times New Roman" w:hAnsi="Calibri" w:cs="Times New Roman"/>
          <w:lang w:bidi="en-US"/>
        </w:rPr>
        <w:lastRenderedPageBreak/>
        <w:t>Unplug the pen and let it cool completely before putting into storage.</w:t>
      </w:r>
    </w:p>
    <w:p w:rsidR="00A3366D" w:rsidRPr="00A3366D" w:rsidRDefault="00A3366D" w:rsidP="00ED2B39">
      <w:pPr>
        <w:pStyle w:val="Heading1"/>
      </w:pPr>
      <w:r w:rsidRPr="00A3366D">
        <w:t>Program Manufacturer Contact Info</w:t>
      </w:r>
    </w:p>
    <w:p w:rsidR="00A3366D" w:rsidRPr="00A3366D" w:rsidRDefault="00A3366D" w:rsidP="00A3366D">
      <w:pPr>
        <w:rPr>
          <w:rFonts w:ascii="Calibri" w:eastAsia="Times New Roman" w:hAnsi="Calibri" w:cs="Times New Roman"/>
          <w:lang w:bidi="en-US"/>
        </w:rPr>
      </w:pPr>
      <w:proofErr w:type="gramStart"/>
      <w:r>
        <w:rPr>
          <w:rFonts w:ascii="Calibri" w:eastAsia="Times New Roman" w:hAnsi="Calibri" w:cs="Times New Roman"/>
          <w:lang w:bidi="en-US"/>
        </w:rPr>
        <w:t>3Doodler-First Edition—</w:t>
      </w:r>
      <w:proofErr w:type="spellStart"/>
      <w:r>
        <w:rPr>
          <w:rFonts w:ascii="Calibri" w:eastAsia="Times New Roman" w:hAnsi="Calibri" w:cs="Times New Roman"/>
          <w:lang w:bidi="en-US"/>
        </w:rPr>
        <w:t>WobbleWorks</w:t>
      </w:r>
      <w:proofErr w:type="spellEnd"/>
      <w:r>
        <w:rPr>
          <w:rFonts w:ascii="Calibri" w:eastAsia="Times New Roman" w:hAnsi="Calibri" w:cs="Times New Roman"/>
          <w:lang w:bidi="en-US"/>
        </w:rPr>
        <w:t>, Inc.</w:t>
      </w:r>
      <w:proofErr w:type="gramEnd"/>
    </w:p>
    <w:p w:rsidR="00A3366D" w:rsidRPr="00A3366D" w:rsidRDefault="00A3366D" w:rsidP="00A3366D">
      <w:pPr>
        <w:rPr>
          <w:rFonts w:ascii="Calibri" w:eastAsia="Times New Roman" w:hAnsi="Calibri" w:cs="Times New Roman"/>
          <w:lang w:bidi="en-US"/>
        </w:rPr>
      </w:pPr>
      <w:r>
        <w:rPr>
          <w:rFonts w:ascii="Calibri" w:eastAsia="Times New Roman" w:hAnsi="Calibri" w:cs="Times New Roman"/>
          <w:lang w:bidi="en-US"/>
        </w:rPr>
        <w:t>www.the3Doodler.com</w:t>
      </w:r>
    </w:p>
    <w:p w:rsidR="005155AD" w:rsidRPr="00F916D9" w:rsidRDefault="00A3366D">
      <w:pPr>
        <w:rPr>
          <w:rFonts w:ascii="Calibri" w:eastAsia="Times New Roman" w:hAnsi="Calibri" w:cs="Times New Roman"/>
          <w:lang w:bidi="en-US"/>
        </w:rPr>
      </w:pPr>
      <w:r>
        <w:rPr>
          <w:rFonts w:ascii="Calibri" w:eastAsia="Times New Roman" w:hAnsi="Calibri" w:cs="Times New Roman"/>
          <w:lang w:bidi="en-US"/>
        </w:rPr>
        <w:t>$99</w:t>
      </w:r>
      <w:r w:rsidRPr="00A3366D">
        <w:rPr>
          <w:rFonts w:ascii="Calibri" w:eastAsia="Times New Roman" w:hAnsi="Calibri" w:cs="Times New Roman"/>
          <w:lang w:bidi="en-US"/>
        </w:rPr>
        <w:t>.</w:t>
      </w:r>
      <w:r>
        <w:rPr>
          <w:rFonts w:ascii="Calibri" w:eastAsia="Times New Roman" w:hAnsi="Calibri" w:cs="Times New Roman"/>
          <w:lang w:bidi="en-US"/>
        </w:rPr>
        <w:t>00</w:t>
      </w:r>
    </w:p>
    <w:sectPr w:rsidR="005155AD" w:rsidRPr="00F916D9" w:rsidSect="000C6760">
      <w:footerReference w:type="default" r:id="rId10"/>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C7" w:rsidRDefault="0015786F">
      <w:pPr>
        <w:spacing w:after="0" w:line="240" w:lineRule="auto"/>
      </w:pPr>
      <w:r>
        <w:separator/>
      </w:r>
    </w:p>
  </w:endnote>
  <w:endnote w:type="continuationSeparator" w:id="0">
    <w:p w:rsidR="00840FC7" w:rsidRDefault="0015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A0" w:rsidRPr="009567A0" w:rsidRDefault="00491406" w:rsidP="000C6760">
    <w:pPr>
      <w:pStyle w:val="Footer"/>
      <w:pBdr>
        <w:top w:val="single" w:sz="24" w:space="5" w:color="1F497D" w:themeColor="text2"/>
      </w:pBdr>
      <w:rPr>
        <w:rFonts w:ascii="Tahoma" w:hAnsi="Tahoma" w:cs="Tahoma"/>
        <w:i/>
        <w:color w:val="969696"/>
        <w:sz w:val="16"/>
        <w:szCs w:val="16"/>
      </w:rPr>
    </w:pPr>
    <w:r w:rsidRPr="009567A0">
      <w:rPr>
        <w:rFonts w:ascii="Tahoma" w:hAnsi="Tahoma" w:cs="Tahoma"/>
        <w:i/>
        <w:iCs/>
        <w:color w:val="969696"/>
        <w:sz w:val="16"/>
        <w:szCs w:val="16"/>
      </w:rPr>
      <w:t>Assistive Technology Resource Center</w:t>
    </w:r>
    <w:r w:rsidRPr="009567A0">
      <w:rPr>
        <w:rFonts w:ascii="Tahoma" w:hAnsi="Tahoma" w:cs="Tahoma"/>
        <w:i/>
        <w:iCs/>
        <w:color w:val="969696"/>
        <w:sz w:val="16"/>
        <w:szCs w:val="16"/>
      </w:rPr>
      <w:tab/>
    </w:r>
    <w:r w:rsidRPr="009567A0">
      <w:rPr>
        <w:rFonts w:ascii="Tahoma" w:hAnsi="Tahoma" w:cs="Tahoma"/>
        <w:i/>
        <w:iCs/>
        <w:color w:val="969696"/>
        <w:sz w:val="16"/>
        <w:szCs w:val="16"/>
      </w:rPr>
      <w:tab/>
    </w:r>
    <w:r w:rsidR="00F916D9">
      <w:rPr>
        <w:rFonts w:ascii="Tahoma" w:hAnsi="Tahoma" w:cs="Tahoma"/>
        <w:i/>
        <w:iCs/>
        <w:color w:val="969696"/>
        <w:sz w:val="16"/>
        <w:szCs w:val="16"/>
      </w:rPr>
      <w:t>Jacob Sunder</w:t>
    </w:r>
  </w:p>
  <w:p w:rsidR="009567A0" w:rsidRPr="009567A0" w:rsidRDefault="00491406" w:rsidP="000C6760">
    <w:pPr>
      <w:pStyle w:val="Footer"/>
      <w:pBdr>
        <w:top w:val="single" w:sz="24" w:space="5" w:color="1F497D" w:themeColor="text2"/>
      </w:pBdr>
      <w:rPr>
        <w:rFonts w:ascii="Tahoma" w:hAnsi="Tahoma" w:cs="Tahoma"/>
        <w:i/>
        <w:color w:val="969696"/>
        <w:sz w:val="16"/>
        <w:szCs w:val="16"/>
      </w:rPr>
    </w:pPr>
    <w:r w:rsidRPr="009567A0">
      <w:rPr>
        <w:rFonts w:ascii="Tahoma" w:hAnsi="Tahoma" w:cs="Tahoma"/>
        <w:i/>
        <w:iCs/>
        <w:color w:val="969696"/>
        <w:sz w:val="16"/>
        <w:szCs w:val="16"/>
      </w:rPr>
      <w:t>Colorado State University</w:t>
    </w:r>
    <w:r w:rsidRPr="009567A0">
      <w:rPr>
        <w:rFonts w:ascii="Tahoma" w:hAnsi="Tahoma" w:cs="Tahoma"/>
        <w:color w:val="969696"/>
        <w:sz w:val="16"/>
        <w:szCs w:val="16"/>
      </w:rPr>
      <w:tab/>
    </w:r>
    <w:r w:rsidRPr="009567A0">
      <w:rPr>
        <w:rFonts w:ascii="Tahoma" w:hAnsi="Tahoma" w:cs="Tahoma"/>
        <w:color w:val="969696"/>
        <w:sz w:val="16"/>
        <w:szCs w:val="16"/>
      </w:rPr>
      <w:tab/>
    </w:r>
    <w:r w:rsidR="00F916D9">
      <w:rPr>
        <w:rFonts w:ascii="Tahoma" w:hAnsi="Tahoma" w:cs="Tahoma"/>
        <w:i/>
        <w:color w:val="969696"/>
        <w:sz w:val="16"/>
        <w:szCs w:val="16"/>
      </w:rPr>
      <w:t>October 2014</w:t>
    </w:r>
  </w:p>
  <w:p w:rsidR="009567A0" w:rsidRDefault="00491406" w:rsidP="000C6760">
    <w:pPr>
      <w:pStyle w:val="Footer"/>
      <w:pBdr>
        <w:top w:val="single" w:sz="24" w:space="5" w:color="1F497D" w:themeColor="text2"/>
      </w:pBdr>
      <w:jc w:val="center"/>
      <w:rPr>
        <w:rFonts w:ascii="Tahoma" w:hAnsi="Tahoma" w:cs="Tahoma"/>
        <w:i/>
        <w:iCs/>
        <w:color w:val="969696"/>
        <w:sz w:val="16"/>
        <w:szCs w:val="16"/>
      </w:rPr>
    </w:pPr>
    <w:r w:rsidRPr="009567A0">
      <w:rPr>
        <w:rFonts w:ascii="Tahoma" w:hAnsi="Tahoma" w:cs="Tahoma"/>
        <w:i/>
        <w:iCs/>
        <w:color w:val="969696"/>
        <w:sz w:val="16"/>
        <w:szCs w:val="16"/>
      </w:rPr>
      <w:t>http://atrc.colostate.edu</w:t>
    </w:r>
  </w:p>
  <w:p w:rsidR="000C6760" w:rsidRPr="009567A0" w:rsidRDefault="00491406" w:rsidP="000C6760">
    <w:pPr>
      <w:pStyle w:val="Footer"/>
      <w:pBdr>
        <w:top w:val="single" w:sz="24" w:space="5" w:color="1F497D" w:themeColor="text2"/>
      </w:pBdr>
      <w:jc w:val="center"/>
      <w:rPr>
        <w:rFonts w:ascii="Tahoma" w:hAnsi="Tahoma" w:cs="Tahoma"/>
        <w:i/>
        <w:iCs/>
        <w:color w:val="969696"/>
        <w:sz w:val="16"/>
        <w:szCs w:val="16"/>
      </w:rPr>
    </w:pPr>
    <w:r>
      <w:rPr>
        <w:rFonts w:ascii="Tahoma" w:hAnsi="Tahoma" w:cs="Tahoma"/>
        <w:i/>
        <w:iCs/>
        <w:color w:val="969696"/>
        <w:sz w:val="16"/>
        <w:szCs w:val="16"/>
      </w:rPr>
      <w:t>http://accessibility.colostate.edu</w:t>
    </w:r>
  </w:p>
  <w:p w:rsidR="009567A0" w:rsidRPr="009567A0" w:rsidRDefault="00491406" w:rsidP="009567A0">
    <w:pPr>
      <w:pStyle w:val="Footer"/>
      <w:jc w:val="center"/>
      <w:rPr>
        <w:rFonts w:ascii="Tahoma" w:hAnsi="Tahoma" w:cs="Tahoma"/>
        <w:i/>
        <w:iCs/>
        <w:color w:val="969696"/>
        <w:sz w:val="16"/>
        <w:szCs w:val="16"/>
      </w:rPr>
    </w:pPr>
    <w:r w:rsidRPr="009567A0">
      <w:rPr>
        <w:rFonts w:ascii="Tahoma" w:hAnsi="Tahoma" w:cs="Tahoma"/>
        <w:sz w:val="16"/>
        <w:szCs w:val="16"/>
      </w:rPr>
      <w:fldChar w:fldCharType="begin"/>
    </w:r>
    <w:r w:rsidRPr="009567A0">
      <w:rPr>
        <w:rFonts w:ascii="Tahoma" w:hAnsi="Tahoma" w:cs="Tahoma"/>
        <w:sz w:val="16"/>
        <w:szCs w:val="16"/>
      </w:rPr>
      <w:instrText xml:space="preserve"> PAGE   \* MERGEFORMAT </w:instrText>
    </w:r>
    <w:r w:rsidRPr="009567A0">
      <w:rPr>
        <w:rFonts w:ascii="Tahoma" w:hAnsi="Tahoma" w:cs="Tahoma"/>
        <w:sz w:val="16"/>
        <w:szCs w:val="16"/>
      </w:rPr>
      <w:fldChar w:fldCharType="separate"/>
    </w:r>
    <w:r w:rsidR="00EB6960">
      <w:rPr>
        <w:rFonts w:ascii="Tahoma" w:hAnsi="Tahoma" w:cs="Tahoma"/>
        <w:noProof/>
        <w:sz w:val="16"/>
        <w:szCs w:val="16"/>
      </w:rPr>
      <w:t>2</w:t>
    </w:r>
    <w:r w:rsidRPr="009567A0">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C7" w:rsidRDefault="0015786F">
      <w:pPr>
        <w:spacing w:after="0" w:line="240" w:lineRule="auto"/>
      </w:pPr>
      <w:r>
        <w:separator/>
      </w:r>
    </w:p>
  </w:footnote>
  <w:footnote w:type="continuationSeparator" w:id="0">
    <w:p w:rsidR="00840FC7" w:rsidRDefault="00157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600"/>
    <w:multiLevelType w:val="hybridMultilevel"/>
    <w:tmpl w:val="5E60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904CD"/>
    <w:multiLevelType w:val="hybridMultilevel"/>
    <w:tmpl w:val="BDBC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95FF6"/>
    <w:multiLevelType w:val="hybridMultilevel"/>
    <w:tmpl w:val="50EC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9446E"/>
    <w:multiLevelType w:val="hybridMultilevel"/>
    <w:tmpl w:val="C42E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61DAB"/>
    <w:multiLevelType w:val="hybridMultilevel"/>
    <w:tmpl w:val="E3CE0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B07F02"/>
    <w:multiLevelType w:val="hybridMultilevel"/>
    <w:tmpl w:val="A220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51B97"/>
    <w:multiLevelType w:val="hybridMultilevel"/>
    <w:tmpl w:val="EBEEA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6D"/>
    <w:rsid w:val="00032B52"/>
    <w:rsid w:val="00051B33"/>
    <w:rsid w:val="0015786F"/>
    <w:rsid w:val="0046693F"/>
    <w:rsid w:val="00491406"/>
    <w:rsid w:val="005155AD"/>
    <w:rsid w:val="006043CF"/>
    <w:rsid w:val="0060468D"/>
    <w:rsid w:val="007E308B"/>
    <w:rsid w:val="00803336"/>
    <w:rsid w:val="008062D6"/>
    <w:rsid w:val="00840FC7"/>
    <w:rsid w:val="008727CF"/>
    <w:rsid w:val="00A3366D"/>
    <w:rsid w:val="00A41E61"/>
    <w:rsid w:val="00CB5424"/>
    <w:rsid w:val="00D76C88"/>
    <w:rsid w:val="00E80613"/>
    <w:rsid w:val="00EB6960"/>
    <w:rsid w:val="00ED2B39"/>
    <w:rsid w:val="00F9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ED2B39"/>
    <w:pPr>
      <w:keepNext/>
      <w:keepLines/>
      <w:spacing w:before="480" w:after="0"/>
      <w:outlineLvl w:val="0"/>
    </w:pPr>
    <w:rPr>
      <w:rFonts w:asciiTheme="majorHAnsi" w:eastAsia="Times New Roman" w:hAnsiTheme="majorHAnsi" w:cstheme="majorBidi"/>
      <w:b/>
      <w:bCs/>
      <w:color w:val="365F91" w:themeColor="accent1" w:themeShade="BF"/>
      <w:sz w:val="28"/>
      <w:szCs w:val="28"/>
      <w:u w:val="single"/>
    </w:rPr>
  </w:style>
  <w:style w:type="paragraph" w:styleId="Heading2">
    <w:name w:val="heading 2"/>
    <w:basedOn w:val="Normal"/>
    <w:next w:val="Normal"/>
    <w:link w:val="Heading2Char"/>
    <w:uiPriority w:val="9"/>
    <w:unhideWhenUsed/>
    <w:qFormat/>
    <w:rsid w:val="008033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3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62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3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66D"/>
  </w:style>
  <w:style w:type="paragraph" w:styleId="BalloonText">
    <w:name w:val="Balloon Text"/>
    <w:basedOn w:val="Normal"/>
    <w:link w:val="BalloonTextChar"/>
    <w:uiPriority w:val="99"/>
    <w:semiHidden/>
    <w:unhideWhenUsed/>
    <w:rsid w:val="00A33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66D"/>
    <w:rPr>
      <w:rFonts w:ascii="Tahoma" w:hAnsi="Tahoma" w:cs="Tahoma"/>
      <w:sz w:val="16"/>
      <w:szCs w:val="16"/>
    </w:rPr>
  </w:style>
  <w:style w:type="paragraph" w:styleId="ListParagraph">
    <w:name w:val="List Paragraph"/>
    <w:basedOn w:val="Normal"/>
    <w:uiPriority w:val="34"/>
    <w:qFormat/>
    <w:rsid w:val="00A41E61"/>
    <w:pPr>
      <w:ind w:left="720"/>
      <w:contextualSpacing/>
    </w:pPr>
  </w:style>
  <w:style w:type="character" w:styleId="Hyperlink">
    <w:name w:val="Hyperlink"/>
    <w:basedOn w:val="DefaultParagraphFont"/>
    <w:uiPriority w:val="99"/>
    <w:unhideWhenUsed/>
    <w:rsid w:val="0060468D"/>
    <w:rPr>
      <w:color w:val="0000FF" w:themeColor="hyperlink"/>
      <w:u w:val="single"/>
    </w:rPr>
  </w:style>
  <w:style w:type="paragraph" w:styleId="Header">
    <w:name w:val="header"/>
    <w:basedOn w:val="Normal"/>
    <w:link w:val="HeaderChar"/>
    <w:uiPriority w:val="99"/>
    <w:unhideWhenUsed/>
    <w:rsid w:val="00F91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6D9"/>
  </w:style>
  <w:style w:type="character" w:customStyle="1" w:styleId="Heading2Char">
    <w:name w:val="Heading 2 Char"/>
    <w:basedOn w:val="DefaultParagraphFont"/>
    <w:link w:val="Heading2"/>
    <w:uiPriority w:val="9"/>
    <w:rsid w:val="0080333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D2B39"/>
    <w:rPr>
      <w:rFonts w:asciiTheme="majorHAnsi" w:eastAsia="Times New Roman" w:hAnsiTheme="majorHAnsi" w:cstheme="majorBidi"/>
      <w:b/>
      <w:bCs/>
      <w:color w:val="365F91" w:themeColor="accent1" w:themeShade="BF"/>
      <w:sz w:val="28"/>
      <w:szCs w:val="28"/>
      <w:u w:val="single"/>
    </w:rPr>
  </w:style>
  <w:style w:type="character" w:customStyle="1" w:styleId="Heading3Char">
    <w:name w:val="Heading 3 Char"/>
    <w:basedOn w:val="DefaultParagraphFont"/>
    <w:link w:val="Heading3"/>
    <w:uiPriority w:val="9"/>
    <w:rsid w:val="00803336"/>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D2B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2B39"/>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8062D6"/>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669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ED2B39"/>
    <w:pPr>
      <w:keepNext/>
      <w:keepLines/>
      <w:spacing w:before="480" w:after="0"/>
      <w:outlineLvl w:val="0"/>
    </w:pPr>
    <w:rPr>
      <w:rFonts w:asciiTheme="majorHAnsi" w:eastAsia="Times New Roman" w:hAnsiTheme="majorHAnsi" w:cstheme="majorBidi"/>
      <w:b/>
      <w:bCs/>
      <w:color w:val="365F91" w:themeColor="accent1" w:themeShade="BF"/>
      <w:sz w:val="28"/>
      <w:szCs w:val="28"/>
      <w:u w:val="single"/>
    </w:rPr>
  </w:style>
  <w:style w:type="paragraph" w:styleId="Heading2">
    <w:name w:val="heading 2"/>
    <w:basedOn w:val="Normal"/>
    <w:next w:val="Normal"/>
    <w:link w:val="Heading2Char"/>
    <w:uiPriority w:val="9"/>
    <w:unhideWhenUsed/>
    <w:qFormat/>
    <w:rsid w:val="008033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3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62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3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66D"/>
  </w:style>
  <w:style w:type="paragraph" w:styleId="BalloonText">
    <w:name w:val="Balloon Text"/>
    <w:basedOn w:val="Normal"/>
    <w:link w:val="BalloonTextChar"/>
    <w:uiPriority w:val="99"/>
    <w:semiHidden/>
    <w:unhideWhenUsed/>
    <w:rsid w:val="00A33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66D"/>
    <w:rPr>
      <w:rFonts w:ascii="Tahoma" w:hAnsi="Tahoma" w:cs="Tahoma"/>
      <w:sz w:val="16"/>
      <w:szCs w:val="16"/>
    </w:rPr>
  </w:style>
  <w:style w:type="paragraph" w:styleId="ListParagraph">
    <w:name w:val="List Paragraph"/>
    <w:basedOn w:val="Normal"/>
    <w:uiPriority w:val="34"/>
    <w:qFormat/>
    <w:rsid w:val="00A41E61"/>
    <w:pPr>
      <w:ind w:left="720"/>
      <w:contextualSpacing/>
    </w:pPr>
  </w:style>
  <w:style w:type="character" w:styleId="Hyperlink">
    <w:name w:val="Hyperlink"/>
    <w:basedOn w:val="DefaultParagraphFont"/>
    <w:uiPriority w:val="99"/>
    <w:unhideWhenUsed/>
    <w:rsid w:val="0060468D"/>
    <w:rPr>
      <w:color w:val="0000FF" w:themeColor="hyperlink"/>
      <w:u w:val="single"/>
    </w:rPr>
  </w:style>
  <w:style w:type="paragraph" w:styleId="Header">
    <w:name w:val="header"/>
    <w:basedOn w:val="Normal"/>
    <w:link w:val="HeaderChar"/>
    <w:uiPriority w:val="99"/>
    <w:unhideWhenUsed/>
    <w:rsid w:val="00F91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6D9"/>
  </w:style>
  <w:style w:type="character" w:customStyle="1" w:styleId="Heading2Char">
    <w:name w:val="Heading 2 Char"/>
    <w:basedOn w:val="DefaultParagraphFont"/>
    <w:link w:val="Heading2"/>
    <w:uiPriority w:val="9"/>
    <w:rsid w:val="0080333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D2B39"/>
    <w:rPr>
      <w:rFonts w:asciiTheme="majorHAnsi" w:eastAsia="Times New Roman" w:hAnsiTheme="majorHAnsi" w:cstheme="majorBidi"/>
      <w:b/>
      <w:bCs/>
      <w:color w:val="365F91" w:themeColor="accent1" w:themeShade="BF"/>
      <w:sz w:val="28"/>
      <w:szCs w:val="28"/>
      <w:u w:val="single"/>
    </w:rPr>
  </w:style>
  <w:style w:type="character" w:customStyle="1" w:styleId="Heading3Char">
    <w:name w:val="Heading 3 Char"/>
    <w:basedOn w:val="DefaultParagraphFont"/>
    <w:link w:val="Heading3"/>
    <w:uiPriority w:val="9"/>
    <w:rsid w:val="00803336"/>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D2B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2B39"/>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8062D6"/>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66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e3doodler.com/2013/04/22/abs-vs-pla-head-to-h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Sunder,Jacob (EID)</dc:creator>
  <cp:lastModifiedBy>Sunder,Jacob (EID)</cp:lastModifiedBy>
  <cp:revision>3</cp:revision>
  <dcterms:created xsi:type="dcterms:W3CDTF">2014-10-17T19:01:00Z</dcterms:created>
  <dcterms:modified xsi:type="dcterms:W3CDTF">2014-10-20T16:05:00Z</dcterms:modified>
</cp:coreProperties>
</file>